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4D88" w14:textId="68364A42" w:rsidR="00CB2604" w:rsidRDefault="005253C7" w:rsidP="00E136D6">
      <w:pPr>
        <w:spacing w:before="79"/>
      </w:pPr>
      <w:r>
        <w:rPr>
          <w:rFonts w:ascii="Arial" w:hAnsi="Arial"/>
          <w:b/>
        </w:rPr>
        <w:t>Letter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Intent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Impact</w:t>
      </w:r>
      <w:r>
        <w:rPr>
          <w:rFonts w:ascii="Arial" w:hAnsi="Arial"/>
          <w:b/>
          <w:spacing w:val="-2"/>
        </w:rPr>
        <w:t xml:space="preserve"> Studies</w:t>
      </w:r>
    </w:p>
    <w:p w14:paraId="695A4D58" w14:textId="05CBBD1E" w:rsidR="00CB2604" w:rsidRPr="00E136D6" w:rsidRDefault="005253C7" w:rsidP="00E136D6">
      <w:pPr>
        <w:spacing w:before="93"/>
        <w:rPr>
          <w:rFonts w:ascii="Arial"/>
          <w:b/>
          <w:color w:val="4F81BD" w:themeColor="accent1"/>
        </w:rPr>
      </w:pPr>
      <w:r w:rsidRPr="00E136D6">
        <w:rPr>
          <w:rFonts w:ascii="Arial"/>
          <w:b/>
          <w:color w:val="4F81BD" w:themeColor="accent1"/>
        </w:rPr>
        <w:t>Instructions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Pr="00E136D6">
        <w:rPr>
          <w:rFonts w:ascii="Arial"/>
          <w:b/>
          <w:color w:val="4F81BD" w:themeColor="accent1"/>
        </w:rPr>
        <w:t>for</w:t>
      </w:r>
      <w:r w:rsidRPr="00E136D6">
        <w:rPr>
          <w:rFonts w:ascii="Arial"/>
          <w:b/>
          <w:color w:val="4F81BD" w:themeColor="accent1"/>
          <w:spacing w:val="-5"/>
        </w:rPr>
        <w:t xml:space="preserve"> </w:t>
      </w:r>
      <w:r w:rsidRPr="00E136D6">
        <w:rPr>
          <w:rFonts w:ascii="Arial"/>
          <w:b/>
          <w:color w:val="4F81BD" w:themeColor="accent1"/>
        </w:rPr>
        <w:t>using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Pr="00E136D6">
        <w:rPr>
          <w:rFonts w:ascii="Arial"/>
          <w:b/>
          <w:color w:val="4F81BD" w:themeColor="accent1"/>
        </w:rPr>
        <w:t>this</w:t>
      </w:r>
      <w:r w:rsidRPr="00E136D6">
        <w:rPr>
          <w:rFonts w:ascii="Arial"/>
          <w:b/>
          <w:color w:val="4F81BD" w:themeColor="accent1"/>
          <w:spacing w:val="-3"/>
        </w:rPr>
        <w:t xml:space="preserve"> </w:t>
      </w:r>
      <w:r w:rsidRPr="00E136D6">
        <w:rPr>
          <w:rFonts w:ascii="Arial"/>
          <w:b/>
          <w:color w:val="4F81BD" w:themeColor="accent1"/>
          <w:spacing w:val="-2"/>
        </w:rPr>
        <w:t>template.</w:t>
      </w:r>
    </w:p>
    <w:p w14:paraId="48561B3C" w14:textId="33B335B0" w:rsidR="00CB2604" w:rsidRPr="00E136D6" w:rsidRDefault="005253C7" w:rsidP="00E136D6">
      <w:pPr>
        <w:spacing w:before="6" w:line="500" w:lineRule="atLeast"/>
        <w:ind w:right="90"/>
        <w:rPr>
          <w:rFonts w:ascii="Arial"/>
          <w:b/>
          <w:color w:val="4F81BD" w:themeColor="accent1"/>
        </w:rPr>
      </w:pPr>
      <w:r w:rsidRPr="00E136D6">
        <w:rPr>
          <w:rFonts w:ascii="Arial"/>
          <w:b/>
          <w:color w:val="4F81BD" w:themeColor="accent1"/>
        </w:rPr>
        <w:t>This</w:t>
      </w:r>
      <w:r w:rsidRPr="00E136D6">
        <w:rPr>
          <w:rFonts w:ascii="Arial"/>
          <w:b/>
          <w:color w:val="4F81BD" w:themeColor="accent1"/>
          <w:spacing w:val="-6"/>
        </w:rPr>
        <w:t xml:space="preserve"> </w:t>
      </w:r>
      <w:r w:rsidRPr="00E136D6">
        <w:rPr>
          <w:rFonts w:ascii="Arial"/>
          <w:b/>
          <w:color w:val="4F81BD" w:themeColor="accent1"/>
        </w:rPr>
        <w:t>template</w:t>
      </w:r>
      <w:r w:rsidRPr="00E136D6">
        <w:rPr>
          <w:rFonts w:ascii="Arial"/>
          <w:b/>
          <w:color w:val="4F81BD" w:themeColor="accent1"/>
          <w:spacing w:val="-6"/>
        </w:rPr>
        <w:t xml:space="preserve"> </w:t>
      </w:r>
      <w:r w:rsidR="005832C8">
        <w:rPr>
          <w:rFonts w:ascii="Arial"/>
          <w:b/>
          <w:color w:val="4F81BD" w:themeColor="accent1"/>
        </w:rPr>
        <w:t>must</w:t>
      </w:r>
      <w:r w:rsidRPr="00E136D6">
        <w:rPr>
          <w:rFonts w:ascii="Arial"/>
          <w:b/>
          <w:color w:val="4F81BD" w:themeColor="accent1"/>
          <w:spacing w:val="-6"/>
        </w:rPr>
        <w:t xml:space="preserve"> </w:t>
      </w:r>
      <w:r w:rsidRPr="00E136D6">
        <w:rPr>
          <w:rFonts w:ascii="Arial"/>
          <w:b/>
          <w:color w:val="4F81BD" w:themeColor="accent1"/>
        </w:rPr>
        <w:t>be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Pr="00E136D6">
        <w:rPr>
          <w:rFonts w:ascii="Arial"/>
          <w:b/>
          <w:color w:val="4F81BD" w:themeColor="accent1"/>
        </w:rPr>
        <w:t>used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Pr="00E136D6">
        <w:rPr>
          <w:rFonts w:ascii="Arial"/>
          <w:b/>
          <w:color w:val="4F81BD" w:themeColor="accent1"/>
        </w:rPr>
        <w:t>to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="005832C8">
        <w:rPr>
          <w:rFonts w:ascii="Arial"/>
          <w:b/>
          <w:color w:val="4F81BD" w:themeColor="accent1"/>
        </w:rPr>
        <w:t>create</w:t>
      </w:r>
      <w:r w:rsidR="005832C8" w:rsidRPr="00E136D6">
        <w:rPr>
          <w:rFonts w:ascii="Arial"/>
          <w:b/>
          <w:color w:val="4F81BD" w:themeColor="accent1"/>
          <w:spacing w:val="-4"/>
        </w:rPr>
        <w:t xml:space="preserve"> </w:t>
      </w:r>
      <w:r w:rsidRPr="00E136D6">
        <w:rPr>
          <w:rFonts w:ascii="Arial"/>
          <w:b/>
          <w:color w:val="4F81BD" w:themeColor="accent1"/>
        </w:rPr>
        <w:t>your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="00A834A9">
        <w:rPr>
          <w:rFonts w:ascii="Arial"/>
          <w:b/>
          <w:color w:val="4F81BD" w:themeColor="accent1"/>
        </w:rPr>
        <w:t>Letter of Intent (LOI)</w:t>
      </w:r>
      <w:r w:rsidR="00A834A9" w:rsidRPr="00E136D6">
        <w:rPr>
          <w:rFonts w:ascii="Arial"/>
          <w:b/>
          <w:color w:val="4F81BD" w:themeColor="accent1"/>
          <w:spacing w:val="-3"/>
        </w:rPr>
        <w:t xml:space="preserve"> </w:t>
      </w:r>
      <w:r w:rsidRPr="00E136D6">
        <w:rPr>
          <w:rFonts w:ascii="Arial"/>
          <w:b/>
          <w:color w:val="4F81BD" w:themeColor="accent1"/>
        </w:rPr>
        <w:t>narrative. You should:</w:t>
      </w:r>
    </w:p>
    <w:p w14:paraId="2A5FA6B6" w14:textId="77777777" w:rsidR="00CB2604" w:rsidRPr="00E136D6" w:rsidRDefault="005253C7">
      <w:pPr>
        <w:pStyle w:val="ListParagraph"/>
        <w:numPr>
          <w:ilvl w:val="0"/>
          <w:numId w:val="2"/>
        </w:numPr>
        <w:tabs>
          <w:tab w:val="left" w:pos="838"/>
        </w:tabs>
        <w:spacing w:before="35" w:line="228" w:lineRule="auto"/>
        <w:ind w:right="648"/>
        <w:rPr>
          <w:color w:val="4F81BD" w:themeColor="accent1"/>
        </w:rPr>
      </w:pPr>
      <w:r w:rsidRPr="00E136D6">
        <w:rPr>
          <w:color w:val="4F81BD" w:themeColor="accent1"/>
        </w:rPr>
        <w:t>Save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this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template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as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a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separate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file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before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you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begin,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so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you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have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the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instructions available at all times.</w:t>
      </w:r>
    </w:p>
    <w:p w14:paraId="328B6CC2" w14:textId="77777777" w:rsidR="00CB2604" w:rsidRPr="00E136D6" w:rsidRDefault="005253C7">
      <w:pPr>
        <w:pStyle w:val="ListParagraph"/>
        <w:numPr>
          <w:ilvl w:val="0"/>
          <w:numId w:val="2"/>
        </w:numPr>
        <w:tabs>
          <w:tab w:val="left" w:pos="837"/>
        </w:tabs>
        <w:spacing w:before="20"/>
        <w:ind w:left="837" w:hanging="359"/>
        <w:rPr>
          <w:color w:val="4F81BD" w:themeColor="accent1"/>
        </w:rPr>
      </w:pPr>
      <w:r w:rsidRPr="00E136D6">
        <w:rPr>
          <w:color w:val="4F81BD" w:themeColor="accent1"/>
        </w:rPr>
        <w:t>Complete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the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identifying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information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shown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below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this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block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of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  <w:spacing w:val="-2"/>
        </w:rPr>
        <w:t>instructions.</w:t>
      </w:r>
    </w:p>
    <w:p w14:paraId="29D823BF" w14:textId="1D930AAD" w:rsidR="00CB2604" w:rsidRPr="00E136D6" w:rsidRDefault="005253C7">
      <w:pPr>
        <w:pStyle w:val="ListParagraph"/>
        <w:numPr>
          <w:ilvl w:val="0"/>
          <w:numId w:val="2"/>
        </w:numPr>
        <w:tabs>
          <w:tab w:val="left" w:pos="837"/>
        </w:tabs>
        <w:spacing w:before="5"/>
        <w:ind w:left="837" w:hanging="359"/>
        <w:rPr>
          <w:color w:val="4F81BD" w:themeColor="accent1"/>
        </w:rPr>
      </w:pPr>
      <w:r w:rsidRPr="00E136D6">
        <w:rPr>
          <w:color w:val="4F81BD" w:themeColor="accent1"/>
        </w:rPr>
        <w:t>Describe</w:t>
      </w:r>
      <w:r w:rsidRPr="00E136D6">
        <w:rPr>
          <w:color w:val="4F81BD" w:themeColor="accent1"/>
          <w:spacing w:val="-6"/>
        </w:rPr>
        <w:t xml:space="preserve"> </w:t>
      </w:r>
      <w:r w:rsidRPr="00E136D6">
        <w:rPr>
          <w:color w:val="4F81BD" w:themeColor="accent1"/>
        </w:rPr>
        <w:t>your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project</w:t>
      </w:r>
      <w:r w:rsidRPr="00E136D6">
        <w:rPr>
          <w:color w:val="4F81BD" w:themeColor="accent1"/>
          <w:spacing w:val="-2"/>
        </w:rPr>
        <w:t xml:space="preserve"> </w:t>
      </w:r>
      <w:r w:rsidR="00966981">
        <w:rPr>
          <w:color w:val="4F81BD" w:themeColor="accent1"/>
        </w:rPr>
        <w:t>under the headings listed</w:t>
      </w:r>
      <w:r w:rsidRPr="00E136D6">
        <w:rPr>
          <w:color w:val="4F81BD" w:themeColor="accent1"/>
          <w:spacing w:val="-1"/>
        </w:rPr>
        <w:t xml:space="preserve"> </w:t>
      </w:r>
      <w:r w:rsidR="00BA5F6A">
        <w:rPr>
          <w:color w:val="4F81BD" w:themeColor="accent1"/>
          <w:spacing w:val="-1"/>
        </w:rPr>
        <w:t xml:space="preserve">in the template </w:t>
      </w:r>
      <w:r w:rsidRPr="00E136D6">
        <w:rPr>
          <w:color w:val="4F81BD" w:themeColor="accent1"/>
          <w:spacing w:val="-2"/>
        </w:rPr>
        <w:t>below.</w:t>
      </w:r>
    </w:p>
    <w:p w14:paraId="63E024FC" w14:textId="7023A26B" w:rsidR="00CB2604" w:rsidRPr="00E136D6" w:rsidRDefault="005253C7">
      <w:pPr>
        <w:pStyle w:val="ListParagraph"/>
        <w:numPr>
          <w:ilvl w:val="0"/>
          <w:numId w:val="2"/>
        </w:numPr>
        <w:tabs>
          <w:tab w:val="left" w:pos="838"/>
        </w:tabs>
        <w:spacing w:before="14" w:line="230" w:lineRule="auto"/>
        <w:ind w:right="244"/>
        <w:rPr>
          <w:color w:val="4F81BD" w:themeColor="accent1"/>
        </w:rPr>
      </w:pPr>
      <w:r w:rsidRPr="00E136D6">
        <w:rPr>
          <w:noProof/>
          <w:color w:val="4F81BD" w:themeColor="accent1"/>
        </w:rPr>
        <mc:AlternateContent>
          <mc:Choice Requires="wps">
            <w:drawing>
              <wp:anchor distT="0" distB="0" distL="0" distR="0" simplePos="0" relativeHeight="487156736" behindDoc="1" locked="0" layoutInCell="1" allowOverlap="1" wp14:anchorId="080EC970" wp14:editId="3A528F8D">
                <wp:simplePos x="0" y="0"/>
                <wp:positionH relativeFrom="page">
                  <wp:posOffset>-434917</wp:posOffset>
                </wp:positionH>
                <wp:positionV relativeFrom="paragraph">
                  <wp:posOffset>3058701</wp:posOffset>
                </wp:positionV>
                <wp:extent cx="6276340" cy="508000"/>
                <wp:effectExtent l="0" t="0" r="0" b="0"/>
                <wp:wrapNone/>
                <wp:docPr id="35" name="Text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360000">
                          <a:off x="0" y="0"/>
                          <a:ext cx="6276340" cy="508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5F4536" w14:textId="77777777" w:rsidR="00CB2604" w:rsidRDefault="005253C7">
                            <w:pPr>
                              <w:spacing w:line="800" w:lineRule="exact"/>
                              <w:rPr>
                                <w:rFonts w:ascii="Arial"/>
                                <w:b/>
                                <w:sz w:val="8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BFBFBF"/>
                                <w:sz w:val="80"/>
                              </w:rPr>
                              <w:t>SAMPLE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spacing w:val="-19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position w:val="6"/>
                                <w:sz w:val="8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spacing w:val="-16"/>
                                <w:position w:val="6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position w:val="7"/>
                                <w:sz w:val="80"/>
                              </w:rPr>
                              <w:t>PAGE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spacing w:val="-16"/>
                                <w:position w:val="7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position w:val="11"/>
                                <w:sz w:val="80"/>
                              </w:rPr>
                              <w:t>10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spacing w:val="-16"/>
                                <w:position w:val="11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position w:val="13"/>
                                <w:sz w:val="8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spacing w:val="-16"/>
                                <w:position w:val="13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BFBFBF"/>
                                <w:spacing w:val="-5"/>
                                <w:position w:val="16"/>
                                <w:sz w:val="80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EC970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left:0;text-align:left;margin-left:-34.25pt;margin-top:240.85pt;width:494.2pt;height:40pt;rotation:-54;z-index:-1615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" filled="f" stroked="f">
                <v:textbox inset="0,0,0,0">
                  <w:txbxContent>
                    <w:p w14:paraId="495F4536" w14:textId="77777777" w:rsidR="00CB2604" w:rsidRDefault="005253C7">
                      <w:pPr>
                        <w:spacing w:line="800" w:lineRule="exact"/>
                        <w:rPr>
                          <w:rFonts w:ascii="Arial"/>
                          <w:b/>
                          <w:sz w:val="80"/>
                        </w:rPr>
                      </w:pPr>
                      <w:r>
                        <w:rPr>
                          <w:rFonts w:ascii="Arial"/>
                          <w:b/>
                          <w:color w:val="BFBFBF"/>
                          <w:sz w:val="80"/>
                        </w:rPr>
                        <w:t>SAMPLE</w:t>
                      </w:r>
                      <w:r>
                        <w:rPr>
                          <w:rFonts w:ascii="Arial"/>
                          <w:b/>
                          <w:color w:val="BFBFBF"/>
                          <w:spacing w:val="-19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BFBFBF"/>
                          <w:position w:val="6"/>
                          <w:sz w:val="8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BFBFBF"/>
                          <w:spacing w:val="-16"/>
                          <w:position w:val="6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BFBFBF"/>
                          <w:position w:val="7"/>
                          <w:sz w:val="80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color w:val="BFBFBF"/>
                          <w:spacing w:val="-16"/>
                          <w:position w:val="7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BFBFBF"/>
                          <w:position w:val="11"/>
                          <w:sz w:val="80"/>
                        </w:rPr>
                        <w:t>10</w:t>
                      </w:r>
                      <w:r>
                        <w:rPr>
                          <w:rFonts w:ascii="Arial"/>
                          <w:b/>
                          <w:color w:val="BFBFBF"/>
                          <w:spacing w:val="-16"/>
                          <w:position w:val="11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BFBFBF"/>
                          <w:position w:val="13"/>
                          <w:sz w:val="80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color w:val="BFBFBF"/>
                          <w:spacing w:val="-16"/>
                          <w:position w:val="13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BFBFBF"/>
                          <w:spacing w:val="-5"/>
                          <w:position w:val="16"/>
                          <w:sz w:val="80"/>
                        </w:rPr>
                        <w:t>11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136D6">
        <w:rPr>
          <w:color w:val="4F81BD" w:themeColor="accent1"/>
        </w:rPr>
        <w:t>Applicant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LOIs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are</w:t>
      </w:r>
      <w:r w:rsidRPr="00E136D6">
        <w:rPr>
          <w:color w:val="4F81BD" w:themeColor="accent1"/>
          <w:spacing w:val="-6"/>
        </w:rPr>
        <w:t xml:space="preserve"> </w:t>
      </w:r>
      <w:r w:rsidRPr="00E136D6">
        <w:rPr>
          <w:color w:val="4F81BD" w:themeColor="accent1"/>
        </w:rPr>
        <w:t>expected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to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submit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a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brief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discussion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of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each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of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the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areas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 xml:space="preserve">described </w:t>
      </w:r>
      <w:r w:rsidR="00E95B9E">
        <w:rPr>
          <w:color w:val="4F81BD" w:themeColor="accent1"/>
        </w:rPr>
        <w:t>in the CFP</w:t>
      </w:r>
      <w:r w:rsidRPr="00E136D6">
        <w:rPr>
          <w:color w:val="4F81BD" w:themeColor="accent1"/>
        </w:rPr>
        <w:t xml:space="preserve"> selection criteria</w:t>
      </w:r>
      <w:r w:rsidR="00047062">
        <w:rPr>
          <w:color w:val="4F81BD" w:themeColor="accent1"/>
        </w:rPr>
        <w:t xml:space="preserve">. This template includes headings for each of these criteria, along with detailed instructions </w:t>
      </w:r>
      <w:r w:rsidR="00966981">
        <w:rPr>
          <w:color w:val="4F81BD" w:themeColor="accent1"/>
        </w:rPr>
        <w:t xml:space="preserve">and page length recommendations for each heading.  </w:t>
      </w:r>
    </w:p>
    <w:p w14:paraId="144D1F98" w14:textId="2B712A68" w:rsidR="00CB2604" w:rsidRPr="00E136D6" w:rsidRDefault="005253C7">
      <w:pPr>
        <w:pStyle w:val="ListParagraph"/>
        <w:numPr>
          <w:ilvl w:val="0"/>
          <w:numId w:val="2"/>
        </w:numPr>
        <w:tabs>
          <w:tab w:val="left" w:pos="837"/>
        </w:tabs>
        <w:spacing w:before="15"/>
        <w:ind w:left="837" w:hanging="359"/>
        <w:rPr>
          <w:color w:val="4F81BD" w:themeColor="accent1"/>
        </w:rPr>
      </w:pPr>
      <w:r w:rsidRPr="00E136D6">
        <w:rPr>
          <w:color w:val="4F81BD" w:themeColor="accent1"/>
        </w:rPr>
        <w:t>Delete</w:t>
      </w:r>
      <w:r w:rsidRPr="00E136D6">
        <w:rPr>
          <w:color w:val="4F81BD" w:themeColor="accent1"/>
          <w:spacing w:val="-7"/>
        </w:rPr>
        <w:t xml:space="preserve"> </w:t>
      </w:r>
      <w:r w:rsidR="00EE70F9" w:rsidRPr="00E136D6">
        <w:rPr>
          <w:color w:val="4F81BD" w:themeColor="accent1"/>
        </w:rPr>
        <w:t>all</w:t>
      </w:r>
      <w:r w:rsidR="00EE70F9"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block</w:t>
      </w:r>
      <w:r w:rsidR="00EE70F9" w:rsidRPr="00E136D6">
        <w:rPr>
          <w:color w:val="4F81BD" w:themeColor="accent1"/>
        </w:rPr>
        <w:t>s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of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instructions</w:t>
      </w:r>
      <w:r w:rsidR="00E96683">
        <w:rPr>
          <w:color w:val="4F81BD" w:themeColor="accent1"/>
        </w:rPr>
        <w:t xml:space="preserve">, </w:t>
      </w:r>
      <w:r w:rsidR="00BA5F6A">
        <w:rPr>
          <w:color w:val="4F81BD" w:themeColor="accent1"/>
        </w:rPr>
        <w:t xml:space="preserve">which are </w:t>
      </w:r>
      <w:r w:rsidR="00E96683">
        <w:rPr>
          <w:color w:val="4F81BD" w:themeColor="accent1"/>
        </w:rPr>
        <w:t>indicated with Blue font,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before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uploading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your</w:t>
      </w:r>
      <w:r w:rsidRPr="00E136D6">
        <w:rPr>
          <w:color w:val="4F81BD" w:themeColor="accent1"/>
          <w:spacing w:val="-5"/>
        </w:rPr>
        <w:t xml:space="preserve"> </w:t>
      </w:r>
      <w:r w:rsidR="0062004C">
        <w:rPr>
          <w:color w:val="4F81BD" w:themeColor="accent1"/>
        </w:rPr>
        <w:t>LOI</w:t>
      </w:r>
      <w:r w:rsidRPr="00E136D6">
        <w:rPr>
          <w:color w:val="4F81BD" w:themeColor="accent1"/>
          <w:spacing w:val="-2"/>
        </w:rPr>
        <w:t>.</w:t>
      </w:r>
    </w:p>
    <w:p w14:paraId="6DC1B36D" w14:textId="7F066588" w:rsidR="00CB2604" w:rsidRPr="00E136D6" w:rsidRDefault="005253C7">
      <w:pPr>
        <w:pStyle w:val="ListParagraph"/>
        <w:numPr>
          <w:ilvl w:val="0"/>
          <w:numId w:val="2"/>
        </w:numPr>
        <w:tabs>
          <w:tab w:val="left" w:pos="838"/>
        </w:tabs>
        <w:spacing w:before="9" w:line="235" w:lineRule="auto"/>
        <w:ind w:right="135"/>
        <w:rPr>
          <w:color w:val="4F81BD" w:themeColor="accent1"/>
        </w:rPr>
      </w:pPr>
      <w:r w:rsidRPr="00E136D6">
        <w:rPr>
          <w:b/>
          <w:color w:val="4F81BD" w:themeColor="accent1"/>
        </w:rPr>
        <w:t xml:space="preserve">Save your final </w:t>
      </w:r>
      <w:r w:rsidR="0062004C">
        <w:rPr>
          <w:b/>
          <w:color w:val="4F81BD" w:themeColor="accent1"/>
        </w:rPr>
        <w:t>LOI</w:t>
      </w:r>
      <w:r w:rsidRPr="00E136D6">
        <w:rPr>
          <w:b/>
          <w:color w:val="4F81BD" w:themeColor="accent1"/>
        </w:rPr>
        <w:t xml:space="preserve"> as a PDF.</w:t>
      </w:r>
      <w:r w:rsidRPr="00E136D6">
        <w:rPr>
          <w:b/>
          <w:color w:val="4F81BD" w:themeColor="accent1"/>
          <w:spacing w:val="80"/>
        </w:rPr>
        <w:t xml:space="preserve"> </w:t>
      </w:r>
      <w:r w:rsidRPr="00E136D6">
        <w:rPr>
          <w:color w:val="4F81BD" w:themeColor="accent1"/>
        </w:rPr>
        <w:t>In the “Resources” area on the left of the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online system,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you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will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find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the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b/>
          <w:color w:val="4F81BD" w:themeColor="accent1"/>
        </w:rPr>
        <w:t>“</w:t>
      </w:r>
      <w:r w:rsidRPr="00E136D6">
        <w:rPr>
          <w:color w:val="4F81BD" w:themeColor="accent1"/>
        </w:rPr>
        <w:t>Applicant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Guide.”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Within the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guide, there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are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links to “Upload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Documents”</w:t>
      </w:r>
      <w:r w:rsidRPr="00E136D6">
        <w:rPr>
          <w:color w:val="4F81BD" w:themeColor="accent1"/>
          <w:spacing w:val="-6"/>
        </w:rPr>
        <w:t xml:space="preserve"> </w:t>
      </w:r>
      <w:r w:rsidRPr="00E136D6">
        <w:rPr>
          <w:color w:val="4F81BD" w:themeColor="accent1"/>
        </w:rPr>
        <w:t>and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“Troubleshooting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Tips”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for</w:t>
      </w:r>
      <w:r w:rsidRPr="00E136D6">
        <w:rPr>
          <w:color w:val="4F81BD" w:themeColor="accent1"/>
          <w:spacing w:val="-6"/>
        </w:rPr>
        <w:t xml:space="preserve"> </w:t>
      </w:r>
      <w:r w:rsidRPr="00E136D6">
        <w:rPr>
          <w:color w:val="4F81BD" w:themeColor="accent1"/>
        </w:rPr>
        <w:t>converting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your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document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to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a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PDF.</w:t>
      </w:r>
      <w:r w:rsidR="00E136D6">
        <w:rPr>
          <w:color w:val="4F81BD" w:themeColor="accent1"/>
        </w:rPr>
        <w:t xml:space="preserve"> </w:t>
      </w:r>
    </w:p>
    <w:p w14:paraId="3B0D590E" w14:textId="3547C659" w:rsidR="00CB2604" w:rsidRPr="00E136D6" w:rsidRDefault="005253C7">
      <w:pPr>
        <w:pStyle w:val="ListParagraph"/>
        <w:numPr>
          <w:ilvl w:val="0"/>
          <w:numId w:val="2"/>
        </w:numPr>
        <w:tabs>
          <w:tab w:val="left" w:pos="837"/>
        </w:tabs>
        <w:spacing w:before="17"/>
        <w:ind w:left="837" w:hanging="359"/>
        <w:rPr>
          <w:color w:val="4F81BD" w:themeColor="accent1"/>
        </w:rPr>
      </w:pPr>
      <w:r w:rsidRPr="00E136D6">
        <w:rPr>
          <w:color w:val="4F81BD" w:themeColor="accent1"/>
        </w:rPr>
        <w:t>Upload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the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PDF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to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the</w:t>
      </w:r>
      <w:r w:rsidRPr="00E136D6">
        <w:rPr>
          <w:color w:val="4F81BD" w:themeColor="accent1"/>
          <w:spacing w:val="-3"/>
        </w:rPr>
        <w:t xml:space="preserve"> </w:t>
      </w:r>
      <w:r w:rsidR="00A834A9">
        <w:rPr>
          <w:color w:val="4F81BD" w:themeColor="accent1"/>
        </w:rPr>
        <w:t>LOI</w:t>
      </w:r>
      <w:r w:rsidR="00A834A9"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Narrative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section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of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the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online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  <w:spacing w:val="-2"/>
        </w:rPr>
        <w:t>system.</w:t>
      </w:r>
    </w:p>
    <w:p w14:paraId="0A1E3CB0" w14:textId="77777777" w:rsidR="00CB2604" w:rsidRPr="00E136D6" w:rsidRDefault="00CB2604">
      <w:pPr>
        <w:pStyle w:val="BodyText"/>
        <w:spacing w:before="11"/>
        <w:rPr>
          <w:rFonts w:ascii="Arial"/>
          <w:color w:val="4F81BD" w:themeColor="accent1"/>
          <w:sz w:val="20"/>
        </w:rPr>
      </w:pPr>
    </w:p>
    <w:p w14:paraId="450AF42B" w14:textId="77777777" w:rsidR="00CB2604" w:rsidRPr="00E136D6" w:rsidRDefault="005253C7">
      <w:pPr>
        <w:ind w:left="118"/>
        <w:rPr>
          <w:rFonts w:ascii="Arial"/>
          <w:b/>
          <w:color w:val="4F81BD" w:themeColor="accent1"/>
        </w:rPr>
      </w:pPr>
      <w:r w:rsidRPr="00E136D6">
        <w:rPr>
          <w:rFonts w:ascii="Arial"/>
          <w:b/>
          <w:color w:val="4F81BD" w:themeColor="accent1"/>
          <w:spacing w:val="-2"/>
        </w:rPr>
        <w:t>NOTES:</w:t>
      </w:r>
    </w:p>
    <w:p w14:paraId="5045F35B" w14:textId="4D7CC7AD" w:rsidR="00CB2604" w:rsidRPr="00E136D6" w:rsidRDefault="005253C7">
      <w:pPr>
        <w:pStyle w:val="ListParagraph"/>
        <w:numPr>
          <w:ilvl w:val="0"/>
          <w:numId w:val="2"/>
        </w:numPr>
        <w:tabs>
          <w:tab w:val="left" w:pos="838"/>
        </w:tabs>
        <w:spacing w:before="22" w:line="235" w:lineRule="auto"/>
        <w:ind w:right="183"/>
        <w:rPr>
          <w:color w:val="4F81BD" w:themeColor="accent1"/>
        </w:rPr>
      </w:pPr>
      <w:r w:rsidRPr="00E136D6">
        <w:rPr>
          <w:color w:val="4F81BD" w:themeColor="accent1"/>
        </w:rPr>
        <w:t xml:space="preserve">Your </w:t>
      </w:r>
      <w:r w:rsidR="00A834A9">
        <w:rPr>
          <w:color w:val="4F81BD" w:themeColor="accent1"/>
        </w:rPr>
        <w:t xml:space="preserve">LOI </w:t>
      </w:r>
      <w:r w:rsidRPr="00E136D6">
        <w:rPr>
          <w:color w:val="4F81BD" w:themeColor="accent1"/>
        </w:rPr>
        <w:t xml:space="preserve">narrative should be typed in </w:t>
      </w:r>
      <w:r w:rsidRPr="00E136D6">
        <w:rPr>
          <w:b/>
          <w:color w:val="4F81BD" w:themeColor="accent1"/>
        </w:rPr>
        <w:t>11-point Arial font and black type</w:t>
      </w:r>
      <w:r w:rsidRPr="00E136D6">
        <w:rPr>
          <w:color w:val="4F81BD" w:themeColor="accent1"/>
        </w:rPr>
        <w:t xml:space="preserve">. </w:t>
      </w:r>
      <w:r w:rsidRPr="00E136D6">
        <w:rPr>
          <w:b/>
          <w:color w:val="4F81BD" w:themeColor="accent1"/>
        </w:rPr>
        <w:t>The entire narrative,</w:t>
      </w:r>
      <w:r w:rsidRPr="00E136D6">
        <w:rPr>
          <w:b/>
          <w:color w:val="4F81BD" w:themeColor="accent1"/>
          <w:spacing w:val="-3"/>
        </w:rPr>
        <w:t xml:space="preserve"> </w:t>
      </w:r>
      <w:r w:rsidRPr="00E136D6">
        <w:rPr>
          <w:b/>
          <w:color w:val="4F81BD" w:themeColor="accent1"/>
        </w:rPr>
        <w:t>including</w:t>
      </w:r>
      <w:r w:rsidRPr="00E136D6">
        <w:rPr>
          <w:b/>
          <w:color w:val="4F81BD" w:themeColor="accent1"/>
          <w:spacing w:val="-4"/>
        </w:rPr>
        <w:t xml:space="preserve"> </w:t>
      </w:r>
      <w:r w:rsidRPr="00E136D6">
        <w:rPr>
          <w:b/>
          <w:color w:val="4F81BD" w:themeColor="accent1"/>
        </w:rPr>
        <w:t>section</w:t>
      </w:r>
      <w:r w:rsidRPr="00E136D6">
        <w:rPr>
          <w:b/>
          <w:color w:val="4F81BD" w:themeColor="accent1"/>
          <w:spacing w:val="-4"/>
        </w:rPr>
        <w:t xml:space="preserve"> </w:t>
      </w:r>
      <w:r w:rsidRPr="00E136D6">
        <w:rPr>
          <w:b/>
          <w:color w:val="4F81BD" w:themeColor="accent1"/>
        </w:rPr>
        <w:t>headings,</w:t>
      </w:r>
      <w:r w:rsidRPr="00E136D6">
        <w:rPr>
          <w:b/>
          <w:color w:val="4F81BD" w:themeColor="accent1"/>
          <w:spacing w:val="-3"/>
        </w:rPr>
        <w:t xml:space="preserve"> </w:t>
      </w:r>
      <w:r w:rsidRPr="00E136D6">
        <w:rPr>
          <w:b/>
          <w:color w:val="4F81BD" w:themeColor="accent1"/>
        </w:rPr>
        <w:t>should</w:t>
      </w:r>
      <w:r w:rsidRPr="00E136D6">
        <w:rPr>
          <w:b/>
          <w:color w:val="4F81BD" w:themeColor="accent1"/>
          <w:spacing w:val="-4"/>
        </w:rPr>
        <w:t xml:space="preserve"> </w:t>
      </w:r>
      <w:r w:rsidRPr="00E136D6">
        <w:rPr>
          <w:b/>
          <w:color w:val="4F81BD" w:themeColor="accent1"/>
        </w:rPr>
        <w:t>be</w:t>
      </w:r>
      <w:r w:rsidRPr="00E136D6">
        <w:rPr>
          <w:b/>
          <w:color w:val="4F81BD" w:themeColor="accent1"/>
          <w:spacing w:val="-4"/>
        </w:rPr>
        <w:t xml:space="preserve"> </w:t>
      </w:r>
      <w:r w:rsidRPr="00E136D6">
        <w:rPr>
          <w:b/>
          <w:color w:val="4F81BD" w:themeColor="accent1"/>
        </w:rPr>
        <w:t>3</w:t>
      </w:r>
      <w:r w:rsidRPr="00E136D6">
        <w:rPr>
          <w:b/>
          <w:color w:val="4F81BD" w:themeColor="accent1"/>
          <w:spacing w:val="-6"/>
        </w:rPr>
        <w:t xml:space="preserve"> </w:t>
      </w:r>
      <w:r w:rsidRPr="00E136D6">
        <w:rPr>
          <w:b/>
          <w:color w:val="4F81BD" w:themeColor="accent1"/>
        </w:rPr>
        <w:t>pages</w:t>
      </w:r>
      <w:r w:rsidRPr="00E136D6">
        <w:rPr>
          <w:b/>
          <w:color w:val="4F81BD" w:themeColor="accent1"/>
          <w:spacing w:val="-2"/>
        </w:rPr>
        <w:t xml:space="preserve"> </w:t>
      </w:r>
      <w:r w:rsidRPr="00E136D6">
        <w:rPr>
          <w:b/>
          <w:color w:val="4F81BD" w:themeColor="accent1"/>
        </w:rPr>
        <w:t>with</w:t>
      </w:r>
      <w:r w:rsidRPr="00E136D6">
        <w:rPr>
          <w:b/>
          <w:color w:val="4F81BD" w:themeColor="accent1"/>
          <w:spacing w:val="-6"/>
        </w:rPr>
        <w:t xml:space="preserve"> </w:t>
      </w:r>
      <w:r w:rsidRPr="00E136D6">
        <w:rPr>
          <w:b/>
          <w:color w:val="4F81BD" w:themeColor="accent1"/>
        </w:rPr>
        <w:t>1.5</w:t>
      </w:r>
      <w:r w:rsidRPr="00E136D6">
        <w:rPr>
          <w:b/>
          <w:color w:val="4F81BD" w:themeColor="accent1"/>
          <w:spacing w:val="-4"/>
        </w:rPr>
        <w:t xml:space="preserve"> </w:t>
      </w:r>
      <w:r w:rsidRPr="00E136D6">
        <w:rPr>
          <w:b/>
          <w:color w:val="4F81BD" w:themeColor="accent1"/>
        </w:rPr>
        <w:t>line</w:t>
      </w:r>
      <w:r w:rsidRPr="00E136D6">
        <w:rPr>
          <w:b/>
          <w:color w:val="4F81BD" w:themeColor="accent1"/>
          <w:spacing w:val="-4"/>
        </w:rPr>
        <w:t xml:space="preserve"> </w:t>
      </w:r>
      <w:r w:rsidRPr="00E136D6">
        <w:rPr>
          <w:b/>
          <w:color w:val="4F81BD" w:themeColor="accent1"/>
        </w:rPr>
        <w:t>spacing</w:t>
      </w:r>
      <w:r w:rsidRPr="00E136D6">
        <w:rPr>
          <w:b/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and one-inch margins on the top, bottom and sides of the page.</w:t>
      </w:r>
    </w:p>
    <w:p w14:paraId="2695CCD1" w14:textId="337210D0" w:rsidR="00CB2604" w:rsidRPr="00E136D6" w:rsidRDefault="005253C7">
      <w:pPr>
        <w:pStyle w:val="ListParagraph"/>
        <w:numPr>
          <w:ilvl w:val="0"/>
          <w:numId w:val="2"/>
        </w:numPr>
        <w:tabs>
          <w:tab w:val="left" w:pos="837"/>
        </w:tabs>
        <w:spacing w:before="17"/>
        <w:ind w:left="837" w:hanging="359"/>
        <w:rPr>
          <w:color w:val="4F81BD" w:themeColor="accent1"/>
        </w:rPr>
      </w:pPr>
      <w:r w:rsidRPr="00E136D6">
        <w:rPr>
          <w:color w:val="4F81BD" w:themeColor="accent1"/>
        </w:rPr>
        <w:t>You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will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not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be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able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to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upload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a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document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that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is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longer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than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b/>
          <w:bCs/>
          <w:color w:val="4F81BD" w:themeColor="accent1"/>
        </w:rPr>
        <w:t>3</w:t>
      </w:r>
      <w:r w:rsidRPr="00E136D6">
        <w:rPr>
          <w:b/>
          <w:bCs/>
          <w:color w:val="4F81BD" w:themeColor="accent1"/>
          <w:spacing w:val="-2"/>
        </w:rPr>
        <w:t xml:space="preserve"> pages</w:t>
      </w:r>
      <w:r w:rsidR="00F73494">
        <w:rPr>
          <w:b/>
          <w:bCs/>
          <w:color w:val="4F81BD" w:themeColor="accent1"/>
          <w:spacing w:val="-2"/>
        </w:rPr>
        <w:t>.</w:t>
      </w:r>
    </w:p>
    <w:p w14:paraId="407C9969" w14:textId="77777777" w:rsidR="00585484" w:rsidRPr="00E136D6" w:rsidRDefault="005253C7" w:rsidP="00585484">
      <w:pPr>
        <w:pStyle w:val="ListParagraph"/>
        <w:numPr>
          <w:ilvl w:val="0"/>
          <w:numId w:val="2"/>
        </w:numPr>
        <w:tabs>
          <w:tab w:val="left" w:pos="837"/>
        </w:tabs>
        <w:spacing w:before="5"/>
        <w:ind w:left="837" w:hanging="359"/>
        <w:rPr>
          <w:color w:val="4F81BD" w:themeColor="accent1"/>
        </w:rPr>
      </w:pPr>
      <w:r w:rsidRPr="00E136D6">
        <w:rPr>
          <w:color w:val="4F81BD" w:themeColor="accent1"/>
        </w:rPr>
        <w:t>Do</w:t>
      </w:r>
      <w:r w:rsidRPr="00E136D6">
        <w:rPr>
          <w:color w:val="4F81BD" w:themeColor="accent1"/>
          <w:spacing w:val="-5"/>
        </w:rPr>
        <w:t xml:space="preserve"> </w:t>
      </w:r>
      <w:r w:rsidRPr="00E136D6">
        <w:rPr>
          <w:color w:val="4F81BD" w:themeColor="accent1"/>
        </w:rPr>
        <w:t>not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adjust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</w:rPr>
        <w:t>the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margins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or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font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style/size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of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this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  <w:spacing w:val="-2"/>
        </w:rPr>
        <w:t>template.</w:t>
      </w:r>
    </w:p>
    <w:p w14:paraId="0C9D6133" w14:textId="17981C2C" w:rsidR="00940035" w:rsidRPr="00E136D6" w:rsidRDefault="00585484" w:rsidP="00585484">
      <w:pPr>
        <w:pStyle w:val="ListParagraph"/>
        <w:numPr>
          <w:ilvl w:val="0"/>
          <w:numId w:val="2"/>
        </w:numPr>
        <w:tabs>
          <w:tab w:val="left" w:pos="837"/>
        </w:tabs>
        <w:spacing w:before="5"/>
        <w:ind w:left="837" w:hanging="359"/>
        <w:rPr>
          <w:color w:val="4F81BD" w:themeColor="accent1"/>
        </w:rPr>
      </w:pPr>
      <w:r w:rsidRPr="00E136D6">
        <w:rPr>
          <w:color w:val="4F81BD" w:themeColor="accent1"/>
          <w:spacing w:val="-2"/>
        </w:rPr>
        <w:t xml:space="preserve">To save space, you may </w:t>
      </w:r>
      <w:r w:rsidR="00184565" w:rsidRPr="00E136D6">
        <w:rPr>
          <w:color w:val="4F81BD" w:themeColor="accent1"/>
          <w:spacing w:val="-2"/>
        </w:rPr>
        <w:t xml:space="preserve">upload a separate </w:t>
      </w:r>
      <w:r w:rsidR="00515E68" w:rsidRPr="00E136D6">
        <w:rPr>
          <w:b/>
          <w:bCs/>
          <w:color w:val="4F81BD" w:themeColor="accent1"/>
          <w:spacing w:val="-2"/>
        </w:rPr>
        <w:t>References D</w:t>
      </w:r>
      <w:r w:rsidR="00184565" w:rsidRPr="00E136D6">
        <w:rPr>
          <w:b/>
          <w:bCs/>
          <w:color w:val="4F81BD" w:themeColor="accent1"/>
          <w:spacing w:val="-2"/>
        </w:rPr>
        <w:t>ocument</w:t>
      </w:r>
      <w:r w:rsidR="00184565" w:rsidRPr="00E136D6">
        <w:rPr>
          <w:color w:val="4F81BD" w:themeColor="accent1"/>
          <w:spacing w:val="-2"/>
        </w:rPr>
        <w:t xml:space="preserve"> containing </w:t>
      </w:r>
      <w:r w:rsidRPr="00E136D6">
        <w:rPr>
          <w:color w:val="4F81BD" w:themeColor="accent1"/>
          <w:spacing w:val="-2"/>
        </w:rPr>
        <w:t xml:space="preserve">a list of </w:t>
      </w:r>
      <w:r w:rsidR="00515E68" w:rsidRPr="00E136D6">
        <w:rPr>
          <w:color w:val="4F81BD" w:themeColor="accent1"/>
          <w:spacing w:val="-2"/>
        </w:rPr>
        <w:t xml:space="preserve">the </w:t>
      </w:r>
      <w:r w:rsidR="00184565" w:rsidRPr="00E136D6">
        <w:rPr>
          <w:color w:val="4F81BD" w:themeColor="accent1"/>
          <w:spacing w:val="-2"/>
        </w:rPr>
        <w:t>references</w:t>
      </w:r>
      <w:r w:rsidR="00D61D5B">
        <w:rPr>
          <w:color w:val="4F81BD" w:themeColor="accent1"/>
          <w:spacing w:val="-2"/>
        </w:rPr>
        <w:t xml:space="preserve"> that are</w:t>
      </w:r>
      <w:r w:rsidR="00184565" w:rsidRPr="00E136D6">
        <w:rPr>
          <w:color w:val="4F81BD" w:themeColor="accent1"/>
          <w:spacing w:val="-2"/>
        </w:rPr>
        <w:t xml:space="preserve"> cited in your LOI</w:t>
      </w:r>
      <w:r w:rsidR="00515E68" w:rsidRPr="00E136D6">
        <w:rPr>
          <w:color w:val="4F81BD" w:themeColor="accent1"/>
          <w:spacing w:val="-2"/>
        </w:rPr>
        <w:t xml:space="preserve">.  Your References Document may be uploaded </w:t>
      </w:r>
      <w:r w:rsidR="00A73F51" w:rsidRPr="00E136D6">
        <w:rPr>
          <w:color w:val="4F81BD" w:themeColor="accent1"/>
          <w:spacing w:val="-2"/>
        </w:rPr>
        <w:t>in the Supplementary Documents section of th</w:t>
      </w:r>
      <w:r w:rsidR="008D58C5">
        <w:rPr>
          <w:color w:val="4F81BD" w:themeColor="accent1"/>
          <w:spacing w:val="-2"/>
        </w:rPr>
        <w:t>is</w:t>
      </w:r>
      <w:r w:rsidR="00A73F51" w:rsidRPr="00E136D6">
        <w:rPr>
          <w:color w:val="4F81BD" w:themeColor="accent1"/>
          <w:spacing w:val="-2"/>
        </w:rPr>
        <w:t xml:space="preserve"> online submission system.  </w:t>
      </w:r>
      <w:r w:rsidR="00D443E7" w:rsidRPr="00E136D6">
        <w:rPr>
          <w:color w:val="4F81BD" w:themeColor="accent1"/>
          <w:spacing w:val="-2"/>
        </w:rPr>
        <w:t xml:space="preserve">We recommend </w:t>
      </w:r>
      <w:r w:rsidR="0075178F" w:rsidRPr="00E136D6">
        <w:rPr>
          <w:color w:val="4F81BD" w:themeColor="accent1"/>
          <w:spacing w:val="-2"/>
        </w:rPr>
        <w:t xml:space="preserve">following the AMA/Vancouver style for </w:t>
      </w:r>
      <w:r w:rsidR="00561912" w:rsidRPr="00E136D6">
        <w:rPr>
          <w:color w:val="4F81BD" w:themeColor="accent1"/>
          <w:spacing w:val="-2"/>
        </w:rPr>
        <w:t xml:space="preserve">including </w:t>
      </w:r>
      <w:r w:rsidR="0075178F" w:rsidRPr="00E136D6">
        <w:rPr>
          <w:color w:val="4F81BD" w:themeColor="accent1"/>
          <w:spacing w:val="-2"/>
        </w:rPr>
        <w:t>in-text citations</w:t>
      </w:r>
      <w:r w:rsidR="00561912" w:rsidRPr="00E136D6">
        <w:rPr>
          <w:color w:val="4F81BD" w:themeColor="accent1"/>
          <w:spacing w:val="-2"/>
        </w:rPr>
        <w:t xml:space="preserve"> in your LOI</w:t>
      </w:r>
      <w:r w:rsidR="0075178F" w:rsidRPr="00E136D6">
        <w:rPr>
          <w:color w:val="4F81BD" w:themeColor="accent1"/>
          <w:spacing w:val="-2"/>
        </w:rPr>
        <w:t xml:space="preserve">, </w:t>
      </w:r>
      <w:r w:rsidR="00561912" w:rsidRPr="00E136D6">
        <w:rPr>
          <w:color w:val="4F81BD" w:themeColor="accent1"/>
          <w:spacing w:val="-2"/>
        </w:rPr>
        <w:t>such that</w:t>
      </w:r>
      <w:r w:rsidR="0075178F" w:rsidRPr="00E136D6">
        <w:rPr>
          <w:color w:val="4F81BD" w:themeColor="accent1"/>
          <w:spacing w:val="-2"/>
        </w:rPr>
        <w:t xml:space="preserve"> references are numbered in consecutive order</w:t>
      </w:r>
      <w:r w:rsidR="00D61D5B">
        <w:rPr>
          <w:color w:val="4F81BD" w:themeColor="accent1"/>
          <w:spacing w:val="-2"/>
        </w:rPr>
        <w:t>,</w:t>
      </w:r>
      <w:r w:rsidR="0075178F" w:rsidRPr="00E136D6">
        <w:rPr>
          <w:color w:val="4F81BD" w:themeColor="accent1"/>
          <w:spacing w:val="-2"/>
        </w:rPr>
        <w:t xml:space="preserve"> and </w:t>
      </w:r>
      <w:r w:rsidR="002D709C" w:rsidRPr="00E136D6">
        <w:rPr>
          <w:color w:val="4F81BD" w:themeColor="accent1"/>
          <w:spacing w:val="-2"/>
        </w:rPr>
        <w:t>superscript Arabic numerals are used for in-text citations, e.g.</w:t>
      </w:r>
      <w:r w:rsidR="001628B2" w:rsidRPr="00E136D6">
        <w:rPr>
          <w:color w:val="4F81BD" w:themeColor="accent1"/>
          <w:spacing w:val="-2"/>
          <w:vertAlign w:val="superscript"/>
        </w:rPr>
        <w:t>1</w:t>
      </w:r>
      <w:r w:rsidR="001628B2" w:rsidRPr="00E136D6">
        <w:rPr>
          <w:color w:val="4F81BD" w:themeColor="accent1"/>
          <w:spacing w:val="-2"/>
        </w:rPr>
        <w:t xml:space="preserve">. </w:t>
      </w:r>
      <w:r w:rsidR="00A432D6" w:rsidRPr="00E136D6">
        <w:rPr>
          <w:color w:val="4F81BD" w:themeColor="accent1"/>
          <w:spacing w:val="-2"/>
        </w:rPr>
        <w:t xml:space="preserve">More information about citation styles </w:t>
      </w:r>
      <w:r w:rsidR="00AA0D5A" w:rsidRPr="00E136D6">
        <w:rPr>
          <w:color w:val="4F81BD" w:themeColor="accent1"/>
          <w:spacing w:val="-2"/>
        </w:rPr>
        <w:t xml:space="preserve">can be found here: </w:t>
      </w:r>
      <w:hyperlink r:id="rId10" w:history="1">
        <w:r w:rsidR="00AA0D5A" w:rsidRPr="00E136D6">
          <w:rPr>
            <w:rStyle w:val="Hyperlink"/>
            <w:color w:val="4F81BD" w:themeColor="accent1"/>
            <w:spacing w:val="-2"/>
          </w:rPr>
          <w:t>https://guides.lib.uw.edu/hsl/ama/intext</w:t>
        </w:r>
      </w:hyperlink>
      <w:r w:rsidR="00AA0D5A" w:rsidRPr="00E136D6">
        <w:rPr>
          <w:color w:val="4F81BD" w:themeColor="accent1"/>
          <w:spacing w:val="-2"/>
        </w:rPr>
        <w:t xml:space="preserve"> </w:t>
      </w:r>
      <w:r w:rsidR="00D8424C" w:rsidRPr="00E136D6">
        <w:rPr>
          <w:color w:val="4F81BD" w:themeColor="accent1"/>
          <w:spacing w:val="-2"/>
        </w:rPr>
        <w:t xml:space="preserve"> </w:t>
      </w:r>
    </w:p>
    <w:p w14:paraId="1C616374" w14:textId="77777777" w:rsidR="00CB2604" w:rsidRPr="00E136D6" w:rsidRDefault="005253C7">
      <w:pPr>
        <w:pStyle w:val="ListParagraph"/>
        <w:numPr>
          <w:ilvl w:val="0"/>
          <w:numId w:val="2"/>
        </w:numPr>
        <w:tabs>
          <w:tab w:val="left" w:pos="837"/>
        </w:tabs>
        <w:spacing w:before="6"/>
        <w:ind w:left="837" w:hanging="359"/>
        <w:rPr>
          <w:color w:val="4F81BD" w:themeColor="accent1"/>
        </w:rPr>
      </w:pPr>
      <w:r w:rsidRPr="00E136D6">
        <w:rPr>
          <w:color w:val="4F81BD" w:themeColor="accent1"/>
        </w:rPr>
        <w:t>No</w:t>
      </w:r>
      <w:r w:rsidRPr="00E136D6">
        <w:rPr>
          <w:color w:val="4F81BD" w:themeColor="accent1"/>
          <w:spacing w:val="-6"/>
        </w:rPr>
        <w:t xml:space="preserve"> </w:t>
      </w:r>
      <w:r w:rsidRPr="00E136D6">
        <w:rPr>
          <w:color w:val="4F81BD" w:themeColor="accent1"/>
        </w:rPr>
        <w:t>hardcopy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materials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will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be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accepted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as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part</w:t>
      </w:r>
      <w:r w:rsidRPr="00E136D6">
        <w:rPr>
          <w:color w:val="4F81BD" w:themeColor="accent1"/>
          <w:spacing w:val="-2"/>
        </w:rPr>
        <w:t xml:space="preserve"> </w:t>
      </w:r>
      <w:r w:rsidRPr="00E136D6">
        <w:rPr>
          <w:color w:val="4F81BD" w:themeColor="accent1"/>
        </w:rPr>
        <w:t>of</w:t>
      </w:r>
      <w:r w:rsidRPr="00E136D6">
        <w:rPr>
          <w:color w:val="4F81BD" w:themeColor="accent1"/>
          <w:spacing w:val="-4"/>
        </w:rPr>
        <w:t xml:space="preserve"> </w:t>
      </w:r>
      <w:r w:rsidRPr="00E136D6">
        <w:rPr>
          <w:color w:val="4F81BD" w:themeColor="accent1"/>
        </w:rPr>
        <w:t>your</w:t>
      </w:r>
      <w:r w:rsidRPr="00E136D6">
        <w:rPr>
          <w:color w:val="4F81BD" w:themeColor="accent1"/>
          <w:spacing w:val="-3"/>
        </w:rPr>
        <w:t xml:space="preserve"> </w:t>
      </w:r>
      <w:r w:rsidRPr="00E136D6">
        <w:rPr>
          <w:color w:val="4F81BD" w:themeColor="accent1"/>
        </w:rPr>
        <w:t>online</w:t>
      </w:r>
      <w:r w:rsidRPr="00E136D6">
        <w:rPr>
          <w:color w:val="4F81BD" w:themeColor="accent1"/>
          <w:spacing w:val="-1"/>
        </w:rPr>
        <w:t xml:space="preserve"> </w:t>
      </w:r>
      <w:r w:rsidRPr="00E136D6">
        <w:rPr>
          <w:color w:val="4F81BD" w:themeColor="accent1"/>
          <w:spacing w:val="-2"/>
        </w:rPr>
        <w:t>submission.</w:t>
      </w:r>
    </w:p>
    <w:p w14:paraId="3115BA15" w14:textId="77777777" w:rsidR="00231B95" w:rsidRPr="00E136D6" w:rsidRDefault="00231B95">
      <w:pPr>
        <w:pStyle w:val="BodyText"/>
        <w:spacing w:before="10"/>
        <w:rPr>
          <w:rFonts w:ascii="Arial"/>
          <w:color w:val="4F81BD" w:themeColor="accent1"/>
          <w:sz w:val="20"/>
        </w:rPr>
      </w:pPr>
    </w:p>
    <w:p w14:paraId="76EEE461" w14:textId="5625FD5E" w:rsidR="00CB2604" w:rsidRDefault="005253C7">
      <w:pPr>
        <w:ind w:left="118"/>
        <w:rPr>
          <w:rFonts w:ascii="Arial"/>
          <w:b/>
          <w:color w:val="4F81BD" w:themeColor="accent1"/>
          <w:spacing w:val="-2"/>
        </w:rPr>
      </w:pPr>
      <w:r w:rsidRPr="00E136D6">
        <w:rPr>
          <w:rFonts w:ascii="Arial"/>
          <w:b/>
          <w:color w:val="4F81BD" w:themeColor="accent1"/>
        </w:rPr>
        <w:t>Remember</w:t>
      </w:r>
      <w:r w:rsidRPr="00E136D6">
        <w:rPr>
          <w:rFonts w:ascii="Arial"/>
          <w:b/>
          <w:color w:val="4F81BD" w:themeColor="accent1"/>
          <w:spacing w:val="-6"/>
        </w:rPr>
        <w:t xml:space="preserve"> </w:t>
      </w:r>
      <w:r w:rsidRPr="00E136D6">
        <w:rPr>
          <w:rFonts w:ascii="Arial"/>
          <w:b/>
          <w:color w:val="4F81BD" w:themeColor="accent1"/>
        </w:rPr>
        <w:t>to</w:t>
      </w:r>
      <w:r w:rsidRPr="00E136D6">
        <w:rPr>
          <w:rFonts w:ascii="Arial"/>
          <w:b/>
          <w:color w:val="4F81BD" w:themeColor="accent1"/>
          <w:spacing w:val="-5"/>
        </w:rPr>
        <w:t xml:space="preserve"> </w:t>
      </w:r>
      <w:r w:rsidRPr="00E136D6">
        <w:rPr>
          <w:rFonts w:ascii="Arial"/>
          <w:b/>
          <w:color w:val="4F81BD" w:themeColor="accent1"/>
        </w:rPr>
        <w:t>delete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="00E96683">
        <w:rPr>
          <w:rFonts w:ascii="Arial"/>
          <w:b/>
          <w:color w:val="4F81BD" w:themeColor="accent1"/>
        </w:rPr>
        <w:t>all</w:t>
      </w:r>
      <w:r w:rsidR="00E96683" w:rsidRPr="00E136D6">
        <w:rPr>
          <w:rFonts w:ascii="Arial"/>
          <w:b/>
          <w:color w:val="4F81BD" w:themeColor="accent1"/>
          <w:spacing w:val="-3"/>
        </w:rPr>
        <w:t xml:space="preserve"> </w:t>
      </w:r>
      <w:r w:rsidRPr="00E136D6">
        <w:rPr>
          <w:rFonts w:ascii="Arial"/>
          <w:b/>
          <w:color w:val="4F81BD" w:themeColor="accent1"/>
        </w:rPr>
        <w:t>block</w:t>
      </w:r>
      <w:r w:rsidR="00E96683">
        <w:rPr>
          <w:rFonts w:ascii="Arial"/>
          <w:b/>
          <w:color w:val="4F81BD" w:themeColor="accent1"/>
        </w:rPr>
        <w:t>s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Pr="00E136D6">
        <w:rPr>
          <w:rFonts w:ascii="Arial"/>
          <w:b/>
          <w:color w:val="4F81BD" w:themeColor="accent1"/>
        </w:rPr>
        <w:t>of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Pr="00E136D6">
        <w:rPr>
          <w:rFonts w:ascii="Arial"/>
          <w:b/>
          <w:color w:val="4F81BD" w:themeColor="accent1"/>
        </w:rPr>
        <w:t>instructions</w:t>
      </w:r>
      <w:r w:rsidR="00E96683">
        <w:rPr>
          <w:rFonts w:ascii="Arial"/>
          <w:b/>
          <w:color w:val="4F81BD" w:themeColor="accent1"/>
        </w:rPr>
        <w:t xml:space="preserve">, </w:t>
      </w:r>
      <w:r w:rsidR="00231B95">
        <w:rPr>
          <w:rFonts w:ascii="Arial"/>
          <w:b/>
          <w:color w:val="4F81BD" w:themeColor="accent1"/>
        </w:rPr>
        <w:t xml:space="preserve">which are </w:t>
      </w:r>
      <w:r w:rsidR="00E96683">
        <w:rPr>
          <w:rFonts w:ascii="Arial"/>
          <w:b/>
          <w:color w:val="4F81BD" w:themeColor="accent1"/>
        </w:rPr>
        <w:t>shown in blue font,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Pr="00E136D6">
        <w:rPr>
          <w:rFonts w:ascii="Arial"/>
          <w:b/>
          <w:color w:val="4F81BD" w:themeColor="accent1"/>
        </w:rPr>
        <w:t>before</w:t>
      </w:r>
      <w:r w:rsidRPr="00E136D6">
        <w:rPr>
          <w:rFonts w:ascii="Arial"/>
          <w:b/>
          <w:color w:val="4F81BD" w:themeColor="accent1"/>
          <w:spacing w:val="-3"/>
        </w:rPr>
        <w:t xml:space="preserve"> </w:t>
      </w:r>
      <w:r w:rsidR="0025412C">
        <w:rPr>
          <w:rFonts w:ascii="Arial"/>
          <w:b/>
          <w:color w:val="4F81BD" w:themeColor="accent1"/>
          <w:spacing w:val="-3"/>
        </w:rPr>
        <w:t xml:space="preserve">converting this document to PDF and </w:t>
      </w:r>
      <w:r w:rsidRPr="00E136D6">
        <w:rPr>
          <w:rFonts w:ascii="Arial"/>
          <w:b/>
          <w:color w:val="4F81BD" w:themeColor="accent1"/>
        </w:rPr>
        <w:t>uploading</w:t>
      </w:r>
      <w:r w:rsidRPr="00E136D6">
        <w:rPr>
          <w:rFonts w:ascii="Arial"/>
          <w:b/>
          <w:color w:val="4F81BD" w:themeColor="accent1"/>
          <w:spacing w:val="-4"/>
        </w:rPr>
        <w:t xml:space="preserve"> </w:t>
      </w:r>
      <w:r w:rsidR="0025412C">
        <w:rPr>
          <w:rFonts w:ascii="Arial"/>
          <w:b/>
          <w:color w:val="4F81BD" w:themeColor="accent1"/>
          <w:spacing w:val="-2"/>
        </w:rPr>
        <w:t>it</w:t>
      </w:r>
      <w:r w:rsidRPr="00E136D6">
        <w:rPr>
          <w:rFonts w:ascii="Arial"/>
          <w:b/>
          <w:color w:val="4F81BD" w:themeColor="accent1"/>
          <w:spacing w:val="-2"/>
        </w:rPr>
        <w:t>.</w:t>
      </w:r>
      <w:r w:rsidR="0025412C">
        <w:rPr>
          <w:rFonts w:ascii="Arial"/>
          <w:b/>
          <w:color w:val="4F81BD" w:themeColor="accent1"/>
          <w:spacing w:val="-2"/>
        </w:rPr>
        <w:t xml:space="preserve"> Make sure that your document does not exceed 3 pages after deleting all blocks of instructions.  </w:t>
      </w:r>
    </w:p>
    <w:p w14:paraId="2D64B49C" w14:textId="77777777" w:rsidR="0004174D" w:rsidRDefault="0004174D">
      <w:pPr>
        <w:ind w:left="118"/>
        <w:rPr>
          <w:rFonts w:ascii="Arial"/>
          <w:b/>
          <w:color w:val="4F81BD" w:themeColor="accent1"/>
          <w:spacing w:val="-2"/>
        </w:rPr>
      </w:pPr>
    </w:p>
    <w:p w14:paraId="1932FB75" w14:textId="59766899" w:rsidR="0004174D" w:rsidRDefault="0004174D">
      <w:pPr>
        <w:rPr>
          <w:rFonts w:ascii="Arial"/>
          <w:b/>
          <w:color w:val="4F81BD" w:themeColor="accent1"/>
          <w:spacing w:val="-2"/>
        </w:rPr>
      </w:pPr>
      <w:r>
        <w:rPr>
          <w:rFonts w:ascii="Arial"/>
          <w:b/>
          <w:color w:val="4F81BD" w:themeColor="accent1"/>
          <w:spacing w:val="-2"/>
        </w:rPr>
        <w:br w:type="page"/>
      </w:r>
    </w:p>
    <w:p w14:paraId="5D1C8BBF" w14:textId="77777777" w:rsidR="00CB2604" w:rsidRDefault="005253C7">
      <w:pPr>
        <w:spacing w:before="127"/>
        <w:ind w:left="121"/>
        <w:rPr>
          <w:rFonts w:ascii="Arial"/>
        </w:rPr>
      </w:pPr>
      <w:r>
        <w:rPr>
          <w:rFonts w:ascii="Arial"/>
          <w:b/>
        </w:rPr>
        <w:t>Project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Title:</w:t>
      </w:r>
      <w:r>
        <w:rPr>
          <w:rFonts w:ascii="Arial"/>
          <w:b/>
          <w:spacing w:val="56"/>
        </w:rPr>
        <w:t xml:space="preserve"> </w:t>
      </w:r>
      <w:r>
        <w:rPr>
          <w:rFonts w:ascii="Arial"/>
        </w:rPr>
        <w:t>(your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project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title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goes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4"/>
        </w:rPr>
        <w:t>here)</w:t>
      </w:r>
    </w:p>
    <w:p w14:paraId="2B2A1620" w14:textId="77777777" w:rsidR="00CB2604" w:rsidRDefault="005253C7">
      <w:pPr>
        <w:spacing w:before="125" w:line="360" w:lineRule="auto"/>
        <w:ind w:left="121" w:right="150"/>
        <w:rPr>
          <w:rFonts w:ascii="Arial" w:hAnsi="Arial"/>
        </w:rPr>
      </w:pPr>
      <w:r>
        <w:rPr>
          <w:rFonts w:ascii="Arial" w:hAnsi="Arial"/>
          <w:b/>
        </w:rPr>
        <w:t>Proposal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I.D.: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</w:rPr>
        <w:t>(your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proposal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ID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goes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here—found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the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upper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right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corner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of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any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screen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in this online system)</w:t>
      </w:r>
    </w:p>
    <w:p w14:paraId="089F8725" w14:textId="77777777" w:rsidR="00CB2604" w:rsidRDefault="005253C7">
      <w:pPr>
        <w:spacing w:line="252" w:lineRule="exact"/>
        <w:ind w:left="121"/>
        <w:rPr>
          <w:rFonts w:ascii="Arial" w:hAnsi="Arial"/>
        </w:rPr>
      </w:pPr>
      <w:r>
        <w:rPr>
          <w:rFonts w:ascii="Arial" w:hAnsi="Arial"/>
          <w:b/>
        </w:rPr>
        <w:t>Applicant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Name: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</w:rPr>
        <w:t>(your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project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director’s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name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goes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here)</w:t>
      </w:r>
    </w:p>
    <w:p w14:paraId="6B104EC9" w14:textId="77777777" w:rsidR="00CB2604" w:rsidRDefault="005253C7">
      <w:pPr>
        <w:spacing w:before="127"/>
        <w:ind w:left="121"/>
        <w:rPr>
          <w:rFonts w:ascii="Arial"/>
          <w:spacing w:val="-2"/>
        </w:rPr>
      </w:pPr>
      <w:r>
        <w:rPr>
          <w:rFonts w:ascii="Arial"/>
          <w:b/>
        </w:rPr>
        <w:t>Legal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Name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Applicant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Organization: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</w:rPr>
        <w:t>(legal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name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applicant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goes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here)</w:t>
      </w:r>
    </w:p>
    <w:p w14:paraId="3C10ABAD" w14:textId="20AE51EE" w:rsidR="00000839" w:rsidRDefault="00E96683">
      <w:pPr>
        <w:spacing w:before="127"/>
        <w:ind w:left="121"/>
        <w:rPr>
          <w:rFonts w:ascii="Arial"/>
        </w:rPr>
      </w:pPr>
      <w:r>
        <w:rPr>
          <w:rFonts w:ascii="Arial"/>
          <w:b/>
        </w:rPr>
        <w:t xml:space="preserve">1. </w:t>
      </w:r>
      <w:r w:rsidR="00A83AB4">
        <w:rPr>
          <w:rFonts w:ascii="Arial"/>
          <w:b/>
        </w:rPr>
        <w:t>Systemic Racism Focus:</w:t>
      </w:r>
      <w:r w:rsidR="00A83AB4">
        <w:rPr>
          <w:rFonts w:ascii="Arial"/>
        </w:rPr>
        <w:t xml:space="preserve"> </w:t>
      </w:r>
    </w:p>
    <w:p w14:paraId="13FED9D6" w14:textId="659EF713" w:rsidR="00E96683" w:rsidRPr="00E136D6" w:rsidRDefault="00D754B2" w:rsidP="00E136D6">
      <w:pPr>
        <w:pStyle w:val="ListParagraph"/>
        <w:numPr>
          <w:ilvl w:val="0"/>
          <w:numId w:val="20"/>
        </w:numPr>
        <w:spacing w:before="127"/>
        <w:ind w:left="360"/>
        <w:rPr>
          <w:color w:val="4F81BD" w:themeColor="accent1"/>
        </w:rPr>
      </w:pPr>
      <w:r w:rsidRPr="00E136D6">
        <w:rPr>
          <w:color w:val="4F81BD" w:themeColor="accent1"/>
        </w:rPr>
        <w:t>Describe the specific form</w:t>
      </w:r>
      <w:r w:rsidR="000C15FB">
        <w:rPr>
          <w:color w:val="4F81BD" w:themeColor="accent1"/>
        </w:rPr>
        <w:t>(s)</w:t>
      </w:r>
      <w:r w:rsidRPr="00E136D6">
        <w:rPr>
          <w:color w:val="4F81BD" w:themeColor="accent1"/>
        </w:rPr>
        <w:t xml:space="preserve"> of systemic racism your proposed research study will address</w:t>
      </w:r>
      <w:r w:rsidR="00992C7F" w:rsidRPr="00E136D6">
        <w:rPr>
          <w:color w:val="4F81BD" w:themeColor="accent1"/>
        </w:rPr>
        <w:t xml:space="preserve">, including the population group(s) affected by this racism.  </w:t>
      </w:r>
    </w:p>
    <w:p w14:paraId="0686487A" w14:textId="3787EDAF" w:rsidR="005B5EBC" w:rsidRPr="00E136D6" w:rsidRDefault="005B5EBC" w:rsidP="00E136D6">
      <w:pPr>
        <w:pStyle w:val="ListParagraph"/>
        <w:numPr>
          <w:ilvl w:val="0"/>
          <w:numId w:val="20"/>
        </w:numPr>
        <w:spacing w:before="127"/>
        <w:ind w:left="360"/>
        <w:rPr>
          <w:color w:val="4F81BD" w:themeColor="accent1"/>
        </w:rPr>
      </w:pPr>
      <w:r w:rsidRPr="00E136D6">
        <w:rPr>
          <w:color w:val="4F81BD" w:themeColor="accent1"/>
        </w:rPr>
        <w:t xml:space="preserve">Describe how </w:t>
      </w:r>
      <w:r w:rsidR="007F0BC2" w:rsidRPr="00E136D6">
        <w:rPr>
          <w:color w:val="4F81BD" w:themeColor="accent1"/>
        </w:rPr>
        <w:t xml:space="preserve">this </w:t>
      </w:r>
      <w:r w:rsidRPr="00E136D6">
        <w:rPr>
          <w:color w:val="4F81BD" w:themeColor="accent1"/>
        </w:rPr>
        <w:t>systemic racism operat</w:t>
      </w:r>
      <w:r w:rsidR="007F0BC2" w:rsidRPr="00E136D6">
        <w:rPr>
          <w:color w:val="4F81BD" w:themeColor="accent1"/>
        </w:rPr>
        <w:t>es</w:t>
      </w:r>
      <w:r w:rsidRPr="00E136D6">
        <w:rPr>
          <w:color w:val="4F81BD" w:themeColor="accent1"/>
        </w:rPr>
        <w:t xml:space="preserve"> within or affect</w:t>
      </w:r>
      <w:r w:rsidR="007F0BC2" w:rsidRPr="00E136D6">
        <w:rPr>
          <w:color w:val="4F81BD" w:themeColor="accent1"/>
        </w:rPr>
        <w:t>s</w:t>
      </w:r>
      <w:r w:rsidRPr="00E136D6">
        <w:rPr>
          <w:color w:val="4F81BD" w:themeColor="accent1"/>
        </w:rPr>
        <w:t xml:space="preserve"> medical, social </w:t>
      </w:r>
      <w:r w:rsidR="007F0BC2" w:rsidRPr="00E136D6">
        <w:rPr>
          <w:color w:val="4F81BD" w:themeColor="accent1"/>
          <w:u w:val="single"/>
        </w:rPr>
        <w:t>and</w:t>
      </w:r>
      <w:r w:rsidRPr="00E136D6">
        <w:rPr>
          <w:color w:val="4F81BD" w:themeColor="accent1"/>
        </w:rPr>
        <w:t xml:space="preserve"> public health systems</w:t>
      </w:r>
      <w:r w:rsidR="0060371B" w:rsidRPr="00E136D6">
        <w:rPr>
          <w:color w:val="4F81BD" w:themeColor="accent1"/>
        </w:rPr>
        <w:t xml:space="preserve">.  </w:t>
      </w:r>
    </w:p>
    <w:p w14:paraId="5F846855" w14:textId="1B5A963D" w:rsidR="005B5EBC" w:rsidRPr="00E136D6" w:rsidRDefault="004110D6" w:rsidP="00E136D6">
      <w:pPr>
        <w:pStyle w:val="ListParagraph"/>
        <w:numPr>
          <w:ilvl w:val="0"/>
          <w:numId w:val="20"/>
        </w:numPr>
        <w:spacing w:before="127"/>
        <w:ind w:left="360"/>
        <w:rPr>
          <w:color w:val="4F81BD" w:themeColor="accent1"/>
        </w:rPr>
      </w:pPr>
      <w:r w:rsidRPr="00E136D6">
        <w:rPr>
          <w:color w:val="4F81BD" w:themeColor="accent1"/>
        </w:rPr>
        <w:t>Briefly summarize the current state of scientific knowledge about this form of systemic racism</w:t>
      </w:r>
      <w:r w:rsidR="0060371B" w:rsidRPr="00E136D6">
        <w:rPr>
          <w:color w:val="4F81BD" w:themeColor="accent1"/>
        </w:rPr>
        <w:t xml:space="preserve"> and its connection to medical, social and public health systems</w:t>
      </w:r>
      <w:r w:rsidRPr="00E136D6">
        <w:rPr>
          <w:color w:val="4F81BD" w:themeColor="accent1"/>
        </w:rPr>
        <w:t xml:space="preserve">, </w:t>
      </w:r>
      <w:r w:rsidR="00E31219" w:rsidRPr="00E136D6">
        <w:rPr>
          <w:color w:val="4F81BD" w:themeColor="accent1"/>
        </w:rPr>
        <w:t>noting</w:t>
      </w:r>
      <w:r w:rsidRPr="00E136D6">
        <w:rPr>
          <w:color w:val="4F81BD" w:themeColor="accent1"/>
        </w:rPr>
        <w:t xml:space="preserve"> important gaps in evidence </w:t>
      </w:r>
      <w:r w:rsidR="00E31219" w:rsidRPr="00E136D6">
        <w:rPr>
          <w:color w:val="4F81BD" w:themeColor="accent1"/>
        </w:rPr>
        <w:t xml:space="preserve">that your proposed research will address. </w:t>
      </w:r>
      <w:r w:rsidR="00575345">
        <w:rPr>
          <w:color w:val="4F81BD" w:themeColor="accent1"/>
        </w:rPr>
        <w:t>If your proposal addresses Special Topic #1</w:t>
      </w:r>
      <w:r w:rsidR="0046185C">
        <w:rPr>
          <w:color w:val="4F81BD" w:themeColor="accent1"/>
        </w:rPr>
        <w:t xml:space="preserve"> from the CFP document (page 3)</w:t>
      </w:r>
      <w:r w:rsidR="00575345">
        <w:rPr>
          <w:color w:val="4F81BD" w:themeColor="accent1"/>
        </w:rPr>
        <w:t xml:space="preserve">, </w:t>
      </w:r>
      <w:r w:rsidR="008E6D6B">
        <w:rPr>
          <w:color w:val="4F81BD" w:themeColor="accent1"/>
        </w:rPr>
        <w:t xml:space="preserve">your </w:t>
      </w:r>
      <w:r w:rsidR="00F642DC">
        <w:rPr>
          <w:color w:val="4F81BD" w:themeColor="accent1"/>
        </w:rPr>
        <w:t>LOI</w:t>
      </w:r>
      <w:r w:rsidR="008E6D6B">
        <w:rPr>
          <w:color w:val="4F81BD" w:themeColor="accent1"/>
        </w:rPr>
        <w:t xml:space="preserve"> must identify important gaps in scientific knowledge about </w:t>
      </w:r>
      <w:r w:rsidR="00C13942">
        <w:rPr>
          <w:color w:val="4F81BD" w:themeColor="accent1"/>
        </w:rPr>
        <w:t xml:space="preserve">your chosen </w:t>
      </w:r>
      <w:r w:rsidR="008E6D6B">
        <w:rPr>
          <w:color w:val="4F81BD" w:themeColor="accent1"/>
        </w:rPr>
        <w:t>form</w:t>
      </w:r>
      <w:r w:rsidR="00C13942">
        <w:rPr>
          <w:color w:val="4F81BD" w:themeColor="accent1"/>
        </w:rPr>
        <w:t>(</w:t>
      </w:r>
      <w:r w:rsidR="008E6D6B">
        <w:rPr>
          <w:color w:val="4F81BD" w:themeColor="accent1"/>
        </w:rPr>
        <w:t>s</w:t>
      </w:r>
      <w:r w:rsidR="00C13942">
        <w:rPr>
          <w:color w:val="4F81BD" w:themeColor="accent1"/>
        </w:rPr>
        <w:t>)</w:t>
      </w:r>
      <w:r w:rsidR="008E6D6B">
        <w:rPr>
          <w:color w:val="4F81BD" w:themeColor="accent1"/>
        </w:rPr>
        <w:t xml:space="preserve"> of systemic racism</w:t>
      </w:r>
      <w:r w:rsidR="00F642DC">
        <w:rPr>
          <w:color w:val="4F81BD" w:themeColor="accent1"/>
        </w:rPr>
        <w:t xml:space="preserve">, and </w:t>
      </w:r>
      <w:r w:rsidR="00744C01">
        <w:rPr>
          <w:color w:val="4F81BD" w:themeColor="accent1"/>
        </w:rPr>
        <w:t xml:space="preserve">you must </w:t>
      </w:r>
      <w:r w:rsidR="00F642DC">
        <w:rPr>
          <w:color w:val="4F81BD" w:themeColor="accent1"/>
        </w:rPr>
        <w:t xml:space="preserve">describe how your proposed research will close these gaps.  </w:t>
      </w:r>
      <w:r w:rsidR="00E31219" w:rsidRPr="00E136D6">
        <w:rPr>
          <w:color w:val="4F81BD" w:themeColor="accent1"/>
        </w:rPr>
        <w:t xml:space="preserve"> </w:t>
      </w:r>
    </w:p>
    <w:p w14:paraId="1C14F15B" w14:textId="06703611" w:rsidR="004110D6" w:rsidRDefault="00AD5909" w:rsidP="00792AF9">
      <w:pPr>
        <w:pStyle w:val="ListParagraph"/>
        <w:numPr>
          <w:ilvl w:val="0"/>
          <w:numId w:val="20"/>
        </w:numPr>
        <w:spacing w:before="127"/>
        <w:ind w:left="360"/>
        <w:rPr>
          <w:color w:val="4F81BD" w:themeColor="accent1"/>
        </w:rPr>
      </w:pPr>
      <w:r w:rsidRPr="00E136D6">
        <w:rPr>
          <w:color w:val="4F81BD" w:themeColor="accent1"/>
        </w:rPr>
        <w:t xml:space="preserve">We recommend devoting </w:t>
      </w:r>
      <w:r w:rsidR="002002DF">
        <w:rPr>
          <w:color w:val="4F81BD" w:themeColor="accent1"/>
        </w:rPr>
        <w:t>up to 1</w:t>
      </w:r>
      <w:r w:rsidRPr="00E136D6">
        <w:rPr>
          <w:color w:val="4F81BD" w:themeColor="accent1"/>
        </w:rPr>
        <w:t xml:space="preserve"> page to this section.  </w:t>
      </w:r>
    </w:p>
    <w:p w14:paraId="65E14AAC" w14:textId="77777777" w:rsidR="00612CA5" w:rsidRPr="00E136D6" w:rsidRDefault="00612CA5" w:rsidP="00E136D6">
      <w:pPr>
        <w:spacing w:before="127"/>
      </w:pPr>
    </w:p>
    <w:p w14:paraId="4CA2A819" w14:textId="5446FB02" w:rsidR="008D58C5" w:rsidRPr="00E136D6" w:rsidRDefault="00461CC3">
      <w:pPr>
        <w:spacing w:before="127"/>
        <w:ind w:left="121"/>
        <w:rPr>
          <w:rFonts w:ascii="Arial"/>
          <w:b/>
          <w:bCs/>
        </w:rPr>
      </w:pPr>
      <w:r w:rsidRPr="00E136D6">
        <w:rPr>
          <w:rFonts w:ascii="Arial"/>
          <w:b/>
          <w:bCs/>
        </w:rPr>
        <w:t xml:space="preserve">2. </w:t>
      </w:r>
      <w:r w:rsidR="00A34469" w:rsidRPr="00E136D6">
        <w:rPr>
          <w:rFonts w:ascii="Arial"/>
          <w:b/>
          <w:bCs/>
        </w:rPr>
        <w:t xml:space="preserve">Systems Alignment Approach:  </w:t>
      </w:r>
    </w:p>
    <w:p w14:paraId="747FBFFC" w14:textId="6BBA029F" w:rsidR="00447B3B" w:rsidRDefault="00673036" w:rsidP="00E136D6">
      <w:pPr>
        <w:pStyle w:val="ListParagraph"/>
        <w:numPr>
          <w:ilvl w:val="0"/>
          <w:numId w:val="21"/>
        </w:numPr>
        <w:spacing w:before="127"/>
        <w:ind w:left="360"/>
        <w:rPr>
          <w:color w:val="4F81BD" w:themeColor="accent1"/>
        </w:rPr>
      </w:pPr>
      <w:r>
        <w:rPr>
          <w:color w:val="4F81BD" w:themeColor="accent1"/>
        </w:rPr>
        <w:t>D</w:t>
      </w:r>
      <w:r w:rsidRPr="00673036">
        <w:rPr>
          <w:color w:val="4F81BD" w:themeColor="accent1"/>
        </w:rPr>
        <w:t>escribe</w:t>
      </w:r>
      <w:r>
        <w:rPr>
          <w:color w:val="4F81BD" w:themeColor="accent1"/>
        </w:rPr>
        <w:t xml:space="preserve"> your proposed </w:t>
      </w:r>
      <w:r w:rsidRPr="00673036">
        <w:rPr>
          <w:color w:val="4F81BD" w:themeColor="accent1"/>
        </w:rPr>
        <w:t xml:space="preserve">approach for helping representatives within social service systems, medical care systems, and public health systems work together to dismantle or disrupt </w:t>
      </w:r>
      <w:r>
        <w:rPr>
          <w:color w:val="4F81BD" w:themeColor="accent1"/>
        </w:rPr>
        <w:t xml:space="preserve">the </w:t>
      </w:r>
      <w:r w:rsidRPr="00673036">
        <w:rPr>
          <w:color w:val="4F81BD" w:themeColor="accent1"/>
        </w:rPr>
        <w:t>form</w:t>
      </w:r>
      <w:r w:rsidR="000C15FB">
        <w:rPr>
          <w:color w:val="4F81BD" w:themeColor="accent1"/>
        </w:rPr>
        <w:t>(s)</w:t>
      </w:r>
      <w:r w:rsidRPr="00673036">
        <w:rPr>
          <w:color w:val="4F81BD" w:themeColor="accent1"/>
        </w:rPr>
        <w:t xml:space="preserve"> of systemic racism</w:t>
      </w:r>
      <w:r w:rsidR="00E07B83">
        <w:rPr>
          <w:color w:val="4F81BD" w:themeColor="accent1"/>
        </w:rPr>
        <w:t xml:space="preserve"> noted above</w:t>
      </w:r>
      <w:r w:rsidR="000C15FB">
        <w:rPr>
          <w:color w:val="4F81BD" w:themeColor="accent1"/>
        </w:rPr>
        <w:t xml:space="preserve">. </w:t>
      </w:r>
      <w:r w:rsidR="00582883">
        <w:rPr>
          <w:color w:val="4F81BD" w:themeColor="accent1"/>
        </w:rPr>
        <w:t>Your</w:t>
      </w:r>
      <w:r w:rsidR="00582883" w:rsidRPr="00582883">
        <w:rPr>
          <w:color w:val="4F81BD" w:themeColor="accent1"/>
        </w:rPr>
        <w:t xml:space="preserve"> systems alignment approach </w:t>
      </w:r>
      <w:r w:rsidR="00582883">
        <w:rPr>
          <w:color w:val="4F81BD" w:themeColor="accent1"/>
        </w:rPr>
        <w:t xml:space="preserve">must </w:t>
      </w:r>
      <w:r w:rsidR="00582883" w:rsidRPr="00582883">
        <w:rPr>
          <w:color w:val="4F81BD" w:themeColor="accent1"/>
        </w:rPr>
        <w:t>engage representatives from all three types of systems.</w:t>
      </w:r>
      <w:r w:rsidR="005574EE">
        <w:rPr>
          <w:color w:val="4F81BD" w:themeColor="accent1"/>
        </w:rPr>
        <w:t xml:space="preserve"> See the S4A program’s </w:t>
      </w:r>
      <w:hyperlink r:id="rId11" w:history="1">
        <w:r w:rsidR="005574EE" w:rsidRPr="000D4D60">
          <w:rPr>
            <w:rStyle w:val="Hyperlink"/>
          </w:rPr>
          <w:t>FAQ page</w:t>
        </w:r>
      </w:hyperlink>
      <w:r w:rsidR="005574EE">
        <w:rPr>
          <w:color w:val="4F81BD" w:themeColor="accent1"/>
        </w:rPr>
        <w:t xml:space="preserve"> for more information about how these systems are defined</w:t>
      </w:r>
      <w:r w:rsidR="00D16BB5">
        <w:rPr>
          <w:color w:val="4F81BD" w:themeColor="accent1"/>
        </w:rPr>
        <w:t>, including delivery systems and financing systems</w:t>
      </w:r>
      <w:r w:rsidR="005574EE">
        <w:rPr>
          <w:color w:val="4F81BD" w:themeColor="accent1"/>
        </w:rPr>
        <w:t xml:space="preserve">.  </w:t>
      </w:r>
    </w:p>
    <w:p w14:paraId="52E8622E" w14:textId="53307798" w:rsidR="008D58C5" w:rsidRDefault="00447B3B" w:rsidP="00E136D6">
      <w:pPr>
        <w:pStyle w:val="ListParagraph"/>
        <w:numPr>
          <w:ilvl w:val="0"/>
          <w:numId w:val="21"/>
        </w:numPr>
        <w:spacing w:before="127"/>
        <w:ind w:left="360"/>
        <w:rPr>
          <w:color w:val="4F81BD" w:themeColor="accent1"/>
        </w:rPr>
      </w:pPr>
      <w:r>
        <w:rPr>
          <w:color w:val="4F81BD" w:themeColor="accent1"/>
        </w:rPr>
        <w:t>Describe your</w:t>
      </w:r>
      <w:r w:rsidRPr="00447B3B">
        <w:rPr>
          <w:color w:val="4F81BD" w:themeColor="accent1"/>
        </w:rPr>
        <w:t xml:space="preserve"> theory of change </w:t>
      </w:r>
      <w:r w:rsidR="000A1958">
        <w:rPr>
          <w:color w:val="4F81BD" w:themeColor="accent1"/>
        </w:rPr>
        <w:t xml:space="preserve">or logic model </w:t>
      </w:r>
      <w:r w:rsidRPr="00447B3B">
        <w:rPr>
          <w:color w:val="4F81BD" w:themeColor="accent1"/>
        </w:rPr>
        <w:t xml:space="preserve">for how the alignment approach is expected to improve health and health equity for population groups that experience systemic racism. </w:t>
      </w:r>
      <w:r w:rsidR="00013746">
        <w:rPr>
          <w:color w:val="4F81BD" w:themeColor="accent1"/>
        </w:rPr>
        <w:t xml:space="preserve">Include any references to scientific </w:t>
      </w:r>
      <w:r w:rsidR="00D01B4A">
        <w:rPr>
          <w:color w:val="4F81BD" w:themeColor="accent1"/>
        </w:rPr>
        <w:t>evidence and/or practical/lived experience</w:t>
      </w:r>
      <w:r w:rsidR="00013746">
        <w:rPr>
          <w:color w:val="4F81BD" w:themeColor="accent1"/>
        </w:rPr>
        <w:t xml:space="preserve"> </w:t>
      </w:r>
      <w:r w:rsidR="009E3DCF">
        <w:rPr>
          <w:color w:val="4F81BD" w:themeColor="accent1"/>
        </w:rPr>
        <w:t xml:space="preserve">that support your theory of change and scientific premise. </w:t>
      </w:r>
    </w:p>
    <w:p w14:paraId="35A68CB4" w14:textId="3AF4F622" w:rsidR="00DD28CC" w:rsidRDefault="00DD28CC" w:rsidP="00E136D6">
      <w:pPr>
        <w:pStyle w:val="ListParagraph"/>
        <w:numPr>
          <w:ilvl w:val="0"/>
          <w:numId w:val="21"/>
        </w:numPr>
        <w:spacing w:before="127"/>
        <w:ind w:left="360"/>
        <w:rPr>
          <w:color w:val="4F81BD" w:themeColor="accent1"/>
        </w:rPr>
      </w:pPr>
      <w:r w:rsidRPr="00DD28CC">
        <w:rPr>
          <w:color w:val="4F81BD" w:themeColor="accent1"/>
        </w:rPr>
        <w:t xml:space="preserve">For applicants applying to the Impact Studies award category, </w:t>
      </w:r>
      <w:r>
        <w:rPr>
          <w:color w:val="4F81BD" w:themeColor="accent1"/>
        </w:rPr>
        <w:t xml:space="preserve">briefly summarize your </w:t>
      </w:r>
      <w:r w:rsidRPr="00DD28CC">
        <w:rPr>
          <w:color w:val="4F81BD" w:themeColor="accent1"/>
        </w:rPr>
        <w:t xml:space="preserve">preliminary </w:t>
      </w:r>
      <w:r>
        <w:rPr>
          <w:color w:val="4F81BD" w:themeColor="accent1"/>
        </w:rPr>
        <w:t xml:space="preserve">research </w:t>
      </w:r>
      <w:r w:rsidRPr="00DD28CC">
        <w:rPr>
          <w:color w:val="4F81BD" w:themeColor="accent1"/>
        </w:rPr>
        <w:t xml:space="preserve">results and/or pilot </w:t>
      </w:r>
      <w:r>
        <w:rPr>
          <w:color w:val="4F81BD" w:themeColor="accent1"/>
        </w:rPr>
        <w:t xml:space="preserve">test </w:t>
      </w:r>
      <w:r w:rsidRPr="00DD28CC">
        <w:rPr>
          <w:color w:val="4F81BD" w:themeColor="accent1"/>
        </w:rPr>
        <w:t xml:space="preserve">results </w:t>
      </w:r>
      <w:r>
        <w:rPr>
          <w:color w:val="4F81BD" w:themeColor="accent1"/>
        </w:rPr>
        <w:t>that</w:t>
      </w:r>
      <w:r w:rsidRPr="00DD28CC">
        <w:rPr>
          <w:color w:val="4F81BD" w:themeColor="accent1"/>
        </w:rPr>
        <w:t xml:space="preserve"> demonstrate the feasibility and acceptability of </w:t>
      </w:r>
      <w:r w:rsidR="002142EC">
        <w:rPr>
          <w:color w:val="4F81BD" w:themeColor="accent1"/>
        </w:rPr>
        <w:t>your</w:t>
      </w:r>
      <w:r w:rsidRPr="00DD28CC">
        <w:rPr>
          <w:color w:val="4F81BD" w:themeColor="accent1"/>
        </w:rPr>
        <w:t xml:space="preserve"> proposed approach and its potential to dismantle or disrupt forms of systemic racism and inequity</w:t>
      </w:r>
      <w:r w:rsidR="006C25C7">
        <w:rPr>
          <w:color w:val="4F81BD" w:themeColor="accent1"/>
        </w:rPr>
        <w:t xml:space="preserve">.  </w:t>
      </w:r>
      <w:r w:rsidR="002142EC">
        <w:rPr>
          <w:color w:val="4F81BD" w:themeColor="accent1"/>
        </w:rPr>
        <w:t xml:space="preserve">Include references to </w:t>
      </w:r>
      <w:r w:rsidR="0050542E">
        <w:rPr>
          <w:color w:val="4F81BD" w:themeColor="accent1"/>
        </w:rPr>
        <w:t xml:space="preserve">documents that summarize your </w:t>
      </w:r>
      <w:r w:rsidR="0050542E" w:rsidRPr="00DD28CC">
        <w:rPr>
          <w:color w:val="4F81BD" w:themeColor="accent1"/>
        </w:rPr>
        <w:t xml:space="preserve">preliminary </w:t>
      </w:r>
      <w:r w:rsidR="0050542E">
        <w:rPr>
          <w:color w:val="4F81BD" w:themeColor="accent1"/>
        </w:rPr>
        <w:t xml:space="preserve">research </w:t>
      </w:r>
      <w:r w:rsidR="0050542E" w:rsidRPr="00DD28CC">
        <w:rPr>
          <w:color w:val="4F81BD" w:themeColor="accent1"/>
        </w:rPr>
        <w:t xml:space="preserve">results and/or pilot </w:t>
      </w:r>
      <w:r w:rsidR="0050542E">
        <w:rPr>
          <w:color w:val="4F81BD" w:themeColor="accent1"/>
        </w:rPr>
        <w:t xml:space="preserve">test </w:t>
      </w:r>
      <w:r w:rsidR="0050542E" w:rsidRPr="00DD28CC">
        <w:rPr>
          <w:color w:val="4F81BD" w:themeColor="accent1"/>
        </w:rPr>
        <w:t>results</w:t>
      </w:r>
      <w:r w:rsidR="0050542E">
        <w:rPr>
          <w:color w:val="4F81BD" w:themeColor="accent1"/>
        </w:rPr>
        <w:t xml:space="preserve">.  </w:t>
      </w:r>
    </w:p>
    <w:p w14:paraId="5B43AFB7" w14:textId="6B718373" w:rsidR="0057195E" w:rsidRDefault="0057195E" w:rsidP="00E136D6">
      <w:pPr>
        <w:pStyle w:val="ListParagraph"/>
        <w:numPr>
          <w:ilvl w:val="0"/>
          <w:numId w:val="21"/>
        </w:numPr>
        <w:spacing w:before="127"/>
        <w:ind w:left="360"/>
        <w:rPr>
          <w:color w:val="4F81BD" w:themeColor="accent1"/>
        </w:rPr>
      </w:pPr>
      <w:r>
        <w:rPr>
          <w:color w:val="4F81BD" w:themeColor="accent1"/>
        </w:rPr>
        <w:t xml:space="preserve">If your </w:t>
      </w:r>
      <w:r w:rsidR="0050542E">
        <w:rPr>
          <w:color w:val="4F81BD" w:themeColor="accent1"/>
        </w:rPr>
        <w:t>LOI</w:t>
      </w:r>
      <w:r>
        <w:rPr>
          <w:color w:val="4F81BD" w:themeColor="accent1"/>
        </w:rPr>
        <w:t xml:space="preserve"> addresses Special Topic #1</w:t>
      </w:r>
      <w:r w:rsidR="00B769D3">
        <w:rPr>
          <w:color w:val="4F81BD" w:themeColor="accent1"/>
        </w:rPr>
        <w:t xml:space="preserve"> from the CFP</w:t>
      </w:r>
      <w:r w:rsidR="0046185C">
        <w:rPr>
          <w:color w:val="4F81BD" w:themeColor="accent1"/>
        </w:rPr>
        <w:t xml:space="preserve"> document (page 3)</w:t>
      </w:r>
      <w:r>
        <w:rPr>
          <w:color w:val="4F81BD" w:themeColor="accent1"/>
        </w:rPr>
        <w:t xml:space="preserve">, you may not </w:t>
      </w:r>
      <w:r w:rsidR="00B9545A">
        <w:rPr>
          <w:color w:val="4F81BD" w:themeColor="accent1"/>
        </w:rPr>
        <w:t xml:space="preserve">yet have a systems alignment approach to describe in this section.  Instead, </w:t>
      </w:r>
      <w:r w:rsidR="00752C32">
        <w:rPr>
          <w:color w:val="4F81BD" w:themeColor="accent1"/>
        </w:rPr>
        <w:t>describe</w:t>
      </w:r>
      <w:r w:rsidR="00752C32" w:rsidRPr="00752C32">
        <w:rPr>
          <w:color w:val="4F81BD" w:themeColor="accent1"/>
        </w:rPr>
        <w:t xml:space="preserve"> how </w:t>
      </w:r>
      <w:r w:rsidR="00752C32">
        <w:rPr>
          <w:color w:val="4F81BD" w:themeColor="accent1"/>
        </w:rPr>
        <w:t>your proposed</w:t>
      </w:r>
      <w:r w:rsidR="00752C32" w:rsidRPr="00752C32">
        <w:rPr>
          <w:color w:val="4F81BD" w:themeColor="accent1"/>
        </w:rPr>
        <w:t xml:space="preserve"> research will inform the development of new system alignment </w:t>
      </w:r>
      <w:r w:rsidR="0051136D">
        <w:rPr>
          <w:color w:val="4F81BD" w:themeColor="accent1"/>
        </w:rPr>
        <w:t>approaches</w:t>
      </w:r>
      <w:r w:rsidR="00752C32" w:rsidRPr="00752C32">
        <w:rPr>
          <w:color w:val="4F81BD" w:themeColor="accent1"/>
        </w:rPr>
        <w:t xml:space="preserve"> </w:t>
      </w:r>
      <w:r w:rsidR="00B769D3">
        <w:rPr>
          <w:color w:val="4F81BD" w:themeColor="accent1"/>
        </w:rPr>
        <w:t>that have the potential to dismantle or disrupt forms of</w:t>
      </w:r>
      <w:r w:rsidR="00752C32" w:rsidRPr="00752C32">
        <w:rPr>
          <w:color w:val="4F81BD" w:themeColor="accent1"/>
        </w:rPr>
        <w:t xml:space="preserve"> systemic racism</w:t>
      </w:r>
      <w:r w:rsidR="00752C32">
        <w:rPr>
          <w:color w:val="4F81BD" w:themeColor="accent1"/>
        </w:rPr>
        <w:t xml:space="preserve">.  </w:t>
      </w:r>
    </w:p>
    <w:p w14:paraId="280EBAAA" w14:textId="191E97A5" w:rsidR="00AC2178" w:rsidRDefault="00AC2178" w:rsidP="00792AF9">
      <w:pPr>
        <w:pStyle w:val="ListParagraph"/>
        <w:numPr>
          <w:ilvl w:val="0"/>
          <w:numId w:val="21"/>
        </w:numPr>
        <w:spacing w:before="127"/>
        <w:ind w:left="360"/>
        <w:rPr>
          <w:color w:val="4F81BD" w:themeColor="accent1"/>
        </w:rPr>
      </w:pPr>
      <w:r w:rsidRPr="00BB15B2">
        <w:rPr>
          <w:color w:val="4F81BD" w:themeColor="accent1"/>
        </w:rPr>
        <w:t xml:space="preserve">We recommend devoting </w:t>
      </w:r>
      <w:r>
        <w:rPr>
          <w:color w:val="4F81BD" w:themeColor="accent1"/>
        </w:rPr>
        <w:t>up to 1</w:t>
      </w:r>
      <w:r w:rsidRPr="00BB15B2">
        <w:rPr>
          <w:color w:val="4F81BD" w:themeColor="accent1"/>
        </w:rPr>
        <w:t xml:space="preserve"> page to this section.  </w:t>
      </w:r>
    </w:p>
    <w:p w14:paraId="2EF0CBCE" w14:textId="77777777" w:rsidR="00612CA5" w:rsidRPr="00612CA5" w:rsidRDefault="00612CA5" w:rsidP="00E136D6">
      <w:pPr>
        <w:pStyle w:val="ListParagraph"/>
        <w:spacing w:before="127"/>
        <w:ind w:left="0" w:firstLine="0"/>
      </w:pPr>
    </w:p>
    <w:p w14:paraId="651D0844" w14:textId="232430C0" w:rsidR="008D58C5" w:rsidRPr="00E136D6" w:rsidRDefault="00744C01" w:rsidP="00E136D6">
      <w:pPr>
        <w:keepNext/>
        <w:spacing w:before="127"/>
        <w:ind w:left="115"/>
        <w:rPr>
          <w:rFonts w:ascii="Arial"/>
          <w:b/>
          <w:bCs/>
        </w:rPr>
      </w:pPr>
      <w:r w:rsidRPr="00E136D6">
        <w:rPr>
          <w:rFonts w:ascii="Arial"/>
          <w:b/>
          <w:bCs/>
        </w:rPr>
        <w:t xml:space="preserve">3. </w:t>
      </w:r>
      <w:r w:rsidR="00DD330F" w:rsidRPr="00E136D6">
        <w:rPr>
          <w:rFonts w:ascii="Arial"/>
          <w:b/>
          <w:bCs/>
        </w:rPr>
        <w:t>Scientific Approach</w:t>
      </w:r>
      <w:r w:rsidR="00110D17" w:rsidRPr="00E136D6">
        <w:rPr>
          <w:rFonts w:ascii="Arial"/>
          <w:b/>
          <w:bCs/>
        </w:rPr>
        <w:t xml:space="preserve">: </w:t>
      </w:r>
    </w:p>
    <w:p w14:paraId="4C180700" w14:textId="0C748839" w:rsidR="008D58C5" w:rsidRDefault="00110D17" w:rsidP="00E136D6">
      <w:pPr>
        <w:pStyle w:val="ListParagraph"/>
        <w:numPr>
          <w:ilvl w:val="0"/>
          <w:numId w:val="22"/>
        </w:numPr>
        <w:spacing w:before="127"/>
        <w:ind w:left="360"/>
        <w:rPr>
          <w:color w:val="4F81BD" w:themeColor="accent1"/>
        </w:rPr>
      </w:pPr>
      <w:r w:rsidRPr="00E136D6">
        <w:rPr>
          <w:color w:val="4F81BD" w:themeColor="accent1"/>
        </w:rPr>
        <w:t xml:space="preserve">Briefly </w:t>
      </w:r>
      <w:r>
        <w:rPr>
          <w:color w:val="4F81BD" w:themeColor="accent1"/>
        </w:rPr>
        <w:t>summarize the research design and methodology</w:t>
      </w:r>
      <w:r w:rsidR="00F2312A">
        <w:rPr>
          <w:color w:val="4F81BD" w:themeColor="accent1"/>
        </w:rPr>
        <w:t xml:space="preserve"> you will use to evaluate the feasibility or impact of your proposed systems alignment approach.  </w:t>
      </w:r>
    </w:p>
    <w:p w14:paraId="5F9AF086" w14:textId="0BDD9D2F" w:rsidR="00F96391" w:rsidRDefault="00F96391" w:rsidP="00E136D6">
      <w:pPr>
        <w:pStyle w:val="ListParagraph"/>
        <w:numPr>
          <w:ilvl w:val="0"/>
          <w:numId w:val="22"/>
        </w:numPr>
        <w:spacing w:before="127"/>
        <w:ind w:left="360"/>
        <w:rPr>
          <w:color w:val="4F81BD" w:themeColor="accent1"/>
        </w:rPr>
      </w:pPr>
      <w:r w:rsidRPr="00F96391">
        <w:rPr>
          <w:color w:val="4F81BD" w:themeColor="accent1"/>
        </w:rPr>
        <w:t>Applications for the Developmental Studies award category must use relevant approaches for evaluating feasibility and acceptability</w:t>
      </w:r>
      <w:r w:rsidR="00D71F27">
        <w:rPr>
          <w:color w:val="4F81BD" w:themeColor="accent1"/>
        </w:rPr>
        <w:t xml:space="preserve"> of the system alignment approach</w:t>
      </w:r>
      <w:r w:rsidRPr="00F96391">
        <w:rPr>
          <w:color w:val="4F81BD" w:themeColor="accent1"/>
        </w:rPr>
        <w:t xml:space="preserve">, while applications for the Impact Studies award category must use relevant approaches for evaluating </w:t>
      </w:r>
      <w:r w:rsidR="00D71F27">
        <w:rPr>
          <w:color w:val="4F81BD" w:themeColor="accent1"/>
        </w:rPr>
        <w:t xml:space="preserve">the </w:t>
      </w:r>
      <w:r w:rsidRPr="00F96391">
        <w:rPr>
          <w:color w:val="4F81BD" w:themeColor="accent1"/>
        </w:rPr>
        <w:t xml:space="preserve">impact </w:t>
      </w:r>
      <w:r w:rsidR="00D71F27">
        <w:rPr>
          <w:color w:val="4F81BD" w:themeColor="accent1"/>
        </w:rPr>
        <w:t xml:space="preserve">of the system alignment approach </w:t>
      </w:r>
      <w:r w:rsidRPr="00F96391">
        <w:rPr>
          <w:color w:val="4F81BD" w:themeColor="accent1"/>
        </w:rPr>
        <w:t>on measures of health and health equity for populations that experience systemic racism and inequities.</w:t>
      </w:r>
    </w:p>
    <w:p w14:paraId="4248F3BC" w14:textId="619F7482" w:rsidR="00436C92" w:rsidRDefault="00436C92" w:rsidP="00E136D6">
      <w:pPr>
        <w:pStyle w:val="ListParagraph"/>
        <w:numPr>
          <w:ilvl w:val="0"/>
          <w:numId w:val="22"/>
        </w:numPr>
        <w:spacing w:before="127"/>
        <w:ind w:left="360"/>
        <w:rPr>
          <w:color w:val="4F81BD" w:themeColor="accent1"/>
        </w:rPr>
      </w:pPr>
      <w:r>
        <w:rPr>
          <w:color w:val="4F81BD" w:themeColor="accent1"/>
        </w:rPr>
        <w:t xml:space="preserve">For applicants applying to the Impact Studies award category, </w:t>
      </w:r>
      <w:r w:rsidR="004079C4">
        <w:rPr>
          <w:color w:val="4F81BD" w:themeColor="accent1"/>
        </w:rPr>
        <w:t xml:space="preserve">you must reference a research design that is sufficient to support inferences about the causal impact </w:t>
      </w:r>
      <w:r w:rsidR="00850C34">
        <w:rPr>
          <w:color w:val="4F81BD" w:themeColor="accent1"/>
        </w:rPr>
        <w:t>of the system alignment approach under study</w:t>
      </w:r>
      <w:r w:rsidR="00974BAB">
        <w:rPr>
          <w:color w:val="4F81BD" w:themeColor="accent1"/>
        </w:rPr>
        <w:t xml:space="preserve">, </w:t>
      </w:r>
      <w:r w:rsidR="00585147">
        <w:rPr>
          <w:color w:val="4F81BD" w:themeColor="accent1"/>
        </w:rPr>
        <w:t>including experimental, quasi-experimental, and</w:t>
      </w:r>
      <w:r w:rsidR="00FE21F3">
        <w:rPr>
          <w:color w:val="4F81BD" w:themeColor="accent1"/>
        </w:rPr>
        <w:t>/or</w:t>
      </w:r>
      <w:r w:rsidR="00585147">
        <w:rPr>
          <w:color w:val="4F81BD" w:themeColor="accent1"/>
        </w:rPr>
        <w:t xml:space="preserve"> simulation research designs</w:t>
      </w:r>
      <w:r w:rsidR="00850C34">
        <w:rPr>
          <w:color w:val="4F81BD" w:themeColor="accent1"/>
        </w:rPr>
        <w:t xml:space="preserve">.  </w:t>
      </w:r>
      <w:r w:rsidR="00FD38A0">
        <w:rPr>
          <w:color w:val="4F81BD" w:themeColor="accent1"/>
        </w:rPr>
        <w:t xml:space="preserve">These applicants must also specify one or more </w:t>
      </w:r>
      <w:r w:rsidR="00A47526">
        <w:rPr>
          <w:color w:val="4F81BD" w:themeColor="accent1"/>
        </w:rPr>
        <w:t xml:space="preserve">outcome measures to be used in estimating impact.  </w:t>
      </w:r>
    </w:p>
    <w:p w14:paraId="501324AA" w14:textId="04D290C2" w:rsidR="00603813" w:rsidRDefault="00603813" w:rsidP="00792AF9">
      <w:pPr>
        <w:pStyle w:val="ListParagraph"/>
        <w:numPr>
          <w:ilvl w:val="0"/>
          <w:numId w:val="22"/>
        </w:numPr>
        <w:spacing w:before="127"/>
        <w:ind w:left="360"/>
        <w:rPr>
          <w:color w:val="4F81BD" w:themeColor="accent1"/>
        </w:rPr>
      </w:pPr>
      <w:r>
        <w:rPr>
          <w:color w:val="4F81BD" w:themeColor="accent1"/>
        </w:rPr>
        <w:t xml:space="preserve">If your LOI addresses Special Topic #1 from the CFP document (page 3), your study may not </w:t>
      </w:r>
      <w:r w:rsidR="009314C9">
        <w:rPr>
          <w:color w:val="4F81BD" w:themeColor="accent1"/>
        </w:rPr>
        <w:t>focus on</w:t>
      </w:r>
      <w:r>
        <w:rPr>
          <w:color w:val="4F81BD" w:themeColor="accent1"/>
        </w:rPr>
        <w:t xml:space="preserve"> test</w:t>
      </w:r>
      <w:r w:rsidR="009314C9">
        <w:rPr>
          <w:color w:val="4F81BD" w:themeColor="accent1"/>
        </w:rPr>
        <w:t>ing</w:t>
      </w:r>
      <w:r>
        <w:rPr>
          <w:color w:val="4F81BD" w:themeColor="accent1"/>
        </w:rPr>
        <w:t xml:space="preserve"> the feasibility or impact of a specific systems alignment approach. </w:t>
      </w:r>
      <w:r w:rsidR="00A453E3">
        <w:rPr>
          <w:color w:val="4F81BD" w:themeColor="accent1"/>
        </w:rPr>
        <w:t xml:space="preserve"> </w:t>
      </w:r>
      <w:r w:rsidR="00DE4782">
        <w:rPr>
          <w:color w:val="4F81BD" w:themeColor="accent1"/>
        </w:rPr>
        <w:t xml:space="preserve">Instead, </w:t>
      </w:r>
      <w:r w:rsidR="00561560">
        <w:rPr>
          <w:color w:val="4F81BD" w:themeColor="accent1"/>
        </w:rPr>
        <w:t xml:space="preserve">briefly </w:t>
      </w:r>
      <w:r w:rsidR="00DE4782">
        <w:rPr>
          <w:color w:val="4F81BD" w:themeColor="accent1"/>
        </w:rPr>
        <w:t xml:space="preserve">summarize the </w:t>
      </w:r>
      <w:r w:rsidR="00044B31">
        <w:rPr>
          <w:color w:val="4F81BD" w:themeColor="accent1"/>
        </w:rPr>
        <w:t xml:space="preserve">research </w:t>
      </w:r>
      <w:r w:rsidR="00DE4782">
        <w:rPr>
          <w:color w:val="4F81BD" w:themeColor="accent1"/>
        </w:rPr>
        <w:t>methods you will use to</w:t>
      </w:r>
      <w:r w:rsidR="009B1A44">
        <w:rPr>
          <w:color w:val="4F81BD" w:themeColor="accent1"/>
        </w:rPr>
        <w:t xml:space="preserve"> accomplish each of the following aims</w:t>
      </w:r>
      <w:r w:rsidR="00DE4782" w:rsidRPr="00DE4782">
        <w:rPr>
          <w:color w:val="4F81BD" w:themeColor="accent1"/>
        </w:rPr>
        <w:t xml:space="preserve">: (1) elucidate how </w:t>
      </w:r>
      <w:r w:rsidR="009B1A44">
        <w:rPr>
          <w:color w:val="4F81BD" w:themeColor="accent1"/>
        </w:rPr>
        <w:t xml:space="preserve">the </w:t>
      </w:r>
      <w:r w:rsidR="00DE4782" w:rsidRPr="00DE4782">
        <w:rPr>
          <w:color w:val="4F81BD" w:themeColor="accent1"/>
        </w:rPr>
        <w:t>form of systemic racism operate</w:t>
      </w:r>
      <w:r w:rsidR="009B1A44">
        <w:rPr>
          <w:color w:val="4F81BD" w:themeColor="accent1"/>
        </w:rPr>
        <w:t>s</w:t>
      </w:r>
      <w:r w:rsidR="00DE4782" w:rsidRPr="00DE4782">
        <w:rPr>
          <w:color w:val="4F81BD" w:themeColor="accent1"/>
        </w:rPr>
        <w:t xml:space="preserve"> and persist</w:t>
      </w:r>
      <w:r w:rsidR="009B1A44">
        <w:rPr>
          <w:color w:val="4F81BD" w:themeColor="accent1"/>
        </w:rPr>
        <w:t>s</w:t>
      </w:r>
      <w:r w:rsidR="00DE4782" w:rsidRPr="00DE4782">
        <w:rPr>
          <w:color w:val="4F81BD" w:themeColor="accent1"/>
        </w:rPr>
        <w:t xml:space="preserve"> within and across medical, social, and public health systems; (2) quantify the impact of the form</w:t>
      </w:r>
      <w:r w:rsidR="009B1A44">
        <w:rPr>
          <w:color w:val="4F81BD" w:themeColor="accent1"/>
        </w:rPr>
        <w:t xml:space="preserve"> </w:t>
      </w:r>
      <w:r w:rsidR="00DE4782" w:rsidRPr="00DE4782">
        <w:rPr>
          <w:color w:val="4F81BD" w:themeColor="accent1"/>
        </w:rPr>
        <w:t>of racism on the health and wellbeing of affected populations</w:t>
      </w:r>
      <w:r w:rsidR="00721705">
        <w:rPr>
          <w:color w:val="4F81BD" w:themeColor="accent1"/>
        </w:rPr>
        <w:t xml:space="preserve"> (if </w:t>
      </w:r>
      <w:r w:rsidR="00543FB1">
        <w:rPr>
          <w:color w:val="4F81BD" w:themeColor="accent1"/>
        </w:rPr>
        <w:t>applying for the Impact Studies award category)</w:t>
      </w:r>
      <w:r w:rsidR="00DE4782" w:rsidRPr="00DE4782">
        <w:rPr>
          <w:color w:val="4F81BD" w:themeColor="accent1"/>
        </w:rPr>
        <w:t>; and (3) explore potential pathways and opportunities for dismantling and/or disrupting these forms of racism and their adverse health effects.</w:t>
      </w:r>
      <w:r>
        <w:rPr>
          <w:color w:val="4F81BD" w:themeColor="accent1"/>
        </w:rPr>
        <w:t xml:space="preserve"> </w:t>
      </w:r>
      <w:r w:rsidR="00515243">
        <w:rPr>
          <w:color w:val="4F81BD" w:themeColor="accent1"/>
        </w:rPr>
        <w:t xml:space="preserve"> For applicants applying to the Impact Studies award category under Special Topic #1, you must reference a research design that is sufficient to support inferences about the causal impact of the form of systemic racism </w:t>
      </w:r>
      <w:r w:rsidR="00D45E2E">
        <w:rPr>
          <w:color w:val="4F81BD" w:themeColor="accent1"/>
        </w:rPr>
        <w:t xml:space="preserve">on the health and wellbeing of affected populations.  </w:t>
      </w:r>
    </w:p>
    <w:p w14:paraId="374CF655" w14:textId="5652F603" w:rsidR="00CC3674" w:rsidRDefault="00CC3674" w:rsidP="00E136D6">
      <w:pPr>
        <w:pStyle w:val="ListParagraph"/>
        <w:numPr>
          <w:ilvl w:val="0"/>
          <w:numId w:val="22"/>
        </w:numPr>
        <w:spacing w:before="127"/>
        <w:ind w:left="360"/>
        <w:rPr>
          <w:color w:val="4F81BD" w:themeColor="accent1"/>
        </w:rPr>
      </w:pPr>
      <w:r>
        <w:rPr>
          <w:color w:val="4F81BD" w:themeColor="accent1"/>
        </w:rPr>
        <w:t>If your LOI addresses Special Topic #2 or Spec</w:t>
      </w:r>
      <w:r w:rsidR="005C6533">
        <w:rPr>
          <w:color w:val="4F81BD" w:themeColor="accent1"/>
        </w:rPr>
        <w:t>i</w:t>
      </w:r>
      <w:r>
        <w:rPr>
          <w:color w:val="4F81BD" w:themeColor="accent1"/>
        </w:rPr>
        <w:t xml:space="preserve">al Topic #3 from the CFP document (page 3), </w:t>
      </w:r>
      <w:r w:rsidR="00FD1C0F">
        <w:rPr>
          <w:color w:val="4F81BD" w:themeColor="accent1"/>
        </w:rPr>
        <w:t xml:space="preserve">make sure to briefly summarize how your proposed research design and methodology will allow you to address </w:t>
      </w:r>
      <w:r w:rsidR="00BA4D21">
        <w:rPr>
          <w:color w:val="4F81BD" w:themeColor="accent1"/>
        </w:rPr>
        <w:t xml:space="preserve">the relevant areas of interest described in the CFP.  </w:t>
      </w:r>
    </w:p>
    <w:p w14:paraId="49799F4A" w14:textId="3D9945C7" w:rsidR="00D45E2E" w:rsidRDefault="00D45E2E" w:rsidP="00792AF9">
      <w:pPr>
        <w:pStyle w:val="ListParagraph"/>
        <w:numPr>
          <w:ilvl w:val="0"/>
          <w:numId w:val="22"/>
        </w:numPr>
        <w:spacing w:before="127"/>
        <w:ind w:left="360"/>
        <w:rPr>
          <w:color w:val="4F81BD" w:themeColor="accent1"/>
        </w:rPr>
      </w:pPr>
      <w:r w:rsidRPr="00BB15B2">
        <w:rPr>
          <w:color w:val="4F81BD" w:themeColor="accent1"/>
        </w:rPr>
        <w:t xml:space="preserve">We recommend devoting </w:t>
      </w:r>
      <w:r>
        <w:rPr>
          <w:color w:val="4F81BD" w:themeColor="accent1"/>
        </w:rPr>
        <w:t xml:space="preserve">up to ½ </w:t>
      </w:r>
      <w:r w:rsidRPr="00BB15B2">
        <w:rPr>
          <w:color w:val="4F81BD" w:themeColor="accent1"/>
        </w:rPr>
        <w:t xml:space="preserve">page to this section.  </w:t>
      </w:r>
    </w:p>
    <w:p w14:paraId="10BF5720" w14:textId="77777777" w:rsidR="00612CA5" w:rsidRPr="00E136D6" w:rsidRDefault="00612CA5" w:rsidP="00E136D6">
      <w:pPr>
        <w:spacing w:before="127"/>
      </w:pPr>
    </w:p>
    <w:p w14:paraId="12660275" w14:textId="7250D6DD" w:rsidR="008D58C5" w:rsidRPr="00E136D6" w:rsidRDefault="00FC46FF">
      <w:pPr>
        <w:spacing w:before="127"/>
        <w:ind w:left="121"/>
        <w:rPr>
          <w:rFonts w:ascii="Arial"/>
          <w:b/>
          <w:bCs/>
        </w:rPr>
      </w:pPr>
      <w:r w:rsidRPr="00E136D6">
        <w:rPr>
          <w:rFonts w:ascii="Arial"/>
          <w:b/>
          <w:bCs/>
        </w:rPr>
        <w:t>4. Expertise and Community Engagement</w:t>
      </w:r>
      <w:r w:rsidR="009E0924" w:rsidRPr="00E136D6">
        <w:rPr>
          <w:rFonts w:ascii="Arial"/>
          <w:b/>
          <w:bCs/>
        </w:rPr>
        <w:t xml:space="preserve">: </w:t>
      </w:r>
    </w:p>
    <w:p w14:paraId="447B5CC1" w14:textId="657187DF" w:rsidR="008D58C5" w:rsidRDefault="0039231F" w:rsidP="00E136D6">
      <w:pPr>
        <w:pStyle w:val="ListParagraph"/>
        <w:numPr>
          <w:ilvl w:val="0"/>
          <w:numId w:val="23"/>
        </w:numPr>
        <w:spacing w:before="127"/>
        <w:ind w:left="360"/>
        <w:rPr>
          <w:color w:val="4F81BD" w:themeColor="accent1"/>
        </w:rPr>
      </w:pPr>
      <w:r w:rsidRPr="00E136D6">
        <w:rPr>
          <w:color w:val="4F81BD" w:themeColor="accent1"/>
        </w:rPr>
        <w:t xml:space="preserve">Briefly </w:t>
      </w:r>
      <w:r w:rsidR="00511E67">
        <w:rPr>
          <w:color w:val="4F81BD" w:themeColor="accent1"/>
        </w:rPr>
        <w:t xml:space="preserve">summarize the </w:t>
      </w:r>
      <w:r w:rsidR="00AC2416">
        <w:rPr>
          <w:color w:val="4F81BD" w:themeColor="accent1"/>
        </w:rPr>
        <w:t xml:space="preserve">relevant </w:t>
      </w:r>
      <w:r w:rsidR="00B26783">
        <w:rPr>
          <w:color w:val="4F81BD" w:themeColor="accent1"/>
        </w:rPr>
        <w:t>expertise of the proposed research team</w:t>
      </w:r>
      <w:r w:rsidR="00AC2416">
        <w:rPr>
          <w:color w:val="4F81BD" w:themeColor="accent1"/>
        </w:rPr>
        <w:t>.</w:t>
      </w:r>
      <w:r w:rsidR="00B26783">
        <w:rPr>
          <w:color w:val="4F81BD" w:themeColor="accent1"/>
        </w:rPr>
        <w:t xml:space="preserve"> </w:t>
      </w:r>
    </w:p>
    <w:p w14:paraId="08B70CB2" w14:textId="66A63C72" w:rsidR="00DC7316" w:rsidRDefault="00DC7316" w:rsidP="00E136D6">
      <w:pPr>
        <w:pStyle w:val="ListParagraph"/>
        <w:numPr>
          <w:ilvl w:val="0"/>
          <w:numId w:val="23"/>
        </w:numPr>
        <w:spacing w:before="127"/>
        <w:ind w:left="360"/>
        <w:rPr>
          <w:color w:val="4F81BD" w:themeColor="accent1"/>
        </w:rPr>
      </w:pPr>
      <w:r w:rsidRPr="00DC7316">
        <w:rPr>
          <w:color w:val="4F81BD" w:themeColor="accent1"/>
        </w:rPr>
        <w:t xml:space="preserve">Teams should include individuals with </w:t>
      </w:r>
      <w:r w:rsidR="0078131A">
        <w:rPr>
          <w:color w:val="4F81BD" w:themeColor="accent1"/>
        </w:rPr>
        <w:t xml:space="preserve">relevant </w:t>
      </w:r>
      <w:r w:rsidR="00F10953">
        <w:rPr>
          <w:color w:val="4F81BD" w:themeColor="accent1"/>
        </w:rPr>
        <w:t xml:space="preserve">scientific research expertise, expertise in </w:t>
      </w:r>
      <w:r w:rsidR="0078131A">
        <w:rPr>
          <w:color w:val="4F81BD" w:themeColor="accent1"/>
        </w:rPr>
        <w:t xml:space="preserve">engaging and </w:t>
      </w:r>
      <w:r w:rsidR="00F10953">
        <w:rPr>
          <w:color w:val="4F81BD" w:themeColor="accent1"/>
        </w:rPr>
        <w:t>working with</w:t>
      </w:r>
      <w:r w:rsidRPr="00DC7316">
        <w:rPr>
          <w:color w:val="4F81BD" w:themeColor="accent1"/>
        </w:rPr>
        <w:t xml:space="preserve"> communities that experience </w:t>
      </w:r>
      <w:r w:rsidR="008750DE">
        <w:rPr>
          <w:color w:val="4F81BD" w:themeColor="accent1"/>
        </w:rPr>
        <w:t>systemic racism</w:t>
      </w:r>
      <w:r w:rsidRPr="00DC7316">
        <w:rPr>
          <w:color w:val="4F81BD" w:themeColor="accent1"/>
        </w:rPr>
        <w:t xml:space="preserve">, practical experience with leading systems change, and expertise in approaches for dismantling systemic racism and improving health equity.  </w:t>
      </w:r>
    </w:p>
    <w:p w14:paraId="09019D8A" w14:textId="33E3B0BF" w:rsidR="00526D42" w:rsidRDefault="00340797" w:rsidP="00E136D6">
      <w:pPr>
        <w:pStyle w:val="ListParagraph"/>
        <w:numPr>
          <w:ilvl w:val="0"/>
          <w:numId w:val="23"/>
        </w:numPr>
        <w:spacing w:before="127"/>
        <w:ind w:left="360"/>
        <w:rPr>
          <w:color w:val="4F81BD" w:themeColor="accent1"/>
        </w:rPr>
      </w:pPr>
      <w:r>
        <w:rPr>
          <w:color w:val="4F81BD" w:themeColor="accent1"/>
        </w:rPr>
        <w:t>We encourage you to</w:t>
      </w:r>
      <w:r w:rsidR="0010168D">
        <w:rPr>
          <w:color w:val="4F81BD" w:themeColor="accent1"/>
        </w:rPr>
        <w:t xml:space="preserve"> include a brief statement about </w:t>
      </w:r>
      <w:r w:rsidR="007C3BD9">
        <w:rPr>
          <w:color w:val="4F81BD" w:themeColor="accent1"/>
        </w:rPr>
        <w:t xml:space="preserve">how your proposed study will </w:t>
      </w:r>
      <w:r w:rsidR="002E794D" w:rsidRPr="002E794D">
        <w:rPr>
          <w:color w:val="4F81BD" w:themeColor="accent1"/>
        </w:rPr>
        <w:t>help relevant audiences use the evidence produced by the study to achieve systems alignment and systems change within and beyond the study settings</w:t>
      </w:r>
      <w:r w:rsidR="002E794D">
        <w:rPr>
          <w:color w:val="4F81BD" w:themeColor="accent1"/>
        </w:rPr>
        <w:t xml:space="preserve">. </w:t>
      </w:r>
    </w:p>
    <w:p w14:paraId="7CB2F2B8" w14:textId="2BAE84AF" w:rsidR="000243CF" w:rsidRDefault="000243CF" w:rsidP="00E136D6">
      <w:pPr>
        <w:pStyle w:val="ListParagraph"/>
        <w:numPr>
          <w:ilvl w:val="0"/>
          <w:numId w:val="23"/>
        </w:numPr>
        <w:spacing w:before="127"/>
        <w:ind w:left="360"/>
        <w:rPr>
          <w:color w:val="4F81BD" w:themeColor="accent1"/>
        </w:rPr>
      </w:pPr>
      <w:r>
        <w:rPr>
          <w:color w:val="4F81BD" w:themeColor="accent1"/>
        </w:rPr>
        <w:t xml:space="preserve">This section of your LOI </w:t>
      </w:r>
      <w:r w:rsidR="002812AF">
        <w:rPr>
          <w:color w:val="4F81BD" w:themeColor="accent1"/>
        </w:rPr>
        <w:t xml:space="preserve">should include </w:t>
      </w:r>
      <w:r>
        <w:rPr>
          <w:color w:val="4F81BD" w:themeColor="accent1"/>
        </w:rPr>
        <w:t xml:space="preserve">information </w:t>
      </w:r>
      <w:r w:rsidR="002812AF">
        <w:rPr>
          <w:color w:val="4F81BD" w:themeColor="accent1"/>
        </w:rPr>
        <w:t xml:space="preserve">relevant to the selection criteria </w:t>
      </w:r>
      <w:r>
        <w:rPr>
          <w:color w:val="4F81BD" w:themeColor="accent1"/>
        </w:rPr>
        <w:t xml:space="preserve">labelled as </w:t>
      </w:r>
      <w:r w:rsidR="002812AF">
        <w:rPr>
          <w:color w:val="4F81BD" w:themeColor="accent1"/>
        </w:rPr>
        <w:t xml:space="preserve">“Multidisciplinary Expertise”, “Community Engagement”, and </w:t>
      </w:r>
      <w:r>
        <w:rPr>
          <w:color w:val="4F81BD" w:themeColor="accent1"/>
        </w:rPr>
        <w:t xml:space="preserve">“Potential to Move Evidence into Action” in the CFP document, </w:t>
      </w:r>
      <w:r w:rsidR="00E1020E">
        <w:rPr>
          <w:color w:val="4F81BD" w:themeColor="accent1"/>
        </w:rPr>
        <w:t xml:space="preserve">shown on </w:t>
      </w:r>
      <w:r>
        <w:rPr>
          <w:color w:val="4F81BD" w:themeColor="accent1"/>
        </w:rPr>
        <w:t>page 11.</w:t>
      </w:r>
      <w:r w:rsidR="00E1020E">
        <w:rPr>
          <w:color w:val="4F81BD" w:themeColor="accent1"/>
        </w:rPr>
        <w:t xml:space="preserve"> Applicants who are invited to the Full Proposal stage will be asked to provide more detail about their </w:t>
      </w:r>
      <w:r w:rsidR="00B070A5">
        <w:rPr>
          <w:color w:val="4F81BD" w:themeColor="accent1"/>
        </w:rPr>
        <w:t xml:space="preserve">capabilities and </w:t>
      </w:r>
      <w:r w:rsidR="00E1020E">
        <w:rPr>
          <w:color w:val="4F81BD" w:themeColor="accent1"/>
        </w:rPr>
        <w:t xml:space="preserve">approaches </w:t>
      </w:r>
      <w:r w:rsidR="00B070A5">
        <w:rPr>
          <w:color w:val="4F81BD" w:themeColor="accent1"/>
        </w:rPr>
        <w:t>under each of these criteria</w:t>
      </w:r>
      <w:r w:rsidR="00E1020E">
        <w:rPr>
          <w:color w:val="4F81BD" w:themeColor="accent1"/>
        </w:rPr>
        <w:t xml:space="preserve">.  </w:t>
      </w:r>
    </w:p>
    <w:p w14:paraId="2D22145B" w14:textId="16436E6F" w:rsidR="004C3F67" w:rsidRPr="00E136D6" w:rsidRDefault="004C3F67" w:rsidP="00E136D6">
      <w:pPr>
        <w:pStyle w:val="ListParagraph"/>
        <w:numPr>
          <w:ilvl w:val="0"/>
          <w:numId w:val="23"/>
        </w:numPr>
        <w:spacing w:before="127"/>
        <w:ind w:left="360"/>
        <w:rPr>
          <w:color w:val="4F81BD" w:themeColor="accent1"/>
        </w:rPr>
      </w:pPr>
      <w:r w:rsidRPr="00BB15B2">
        <w:rPr>
          <w:color w:val="4F81BD" w:themeColor="accent1"/>
        </w:rPr>
        <w:t xml:space="preserve">We recommend devoting </w:t>
      </w:r>
      <w:r>
        <w:rPr>
          <w:color w:val="4F81BD" w:themeColor="accent1"/>
        </w:rPr>
        <w:t xml:space="preserve">up to ½ </w:t>
      </w:r>
      <w:r w:rsidRPr="00BB15B2">
        <w:rPr>
          <w:color w:val="4F81BD" w:themeColor="accent1"/>
        </w:rPr>
        <w:t xml:space="preserve">page to this section.  </w:t>
      </w:r>
    </w:p>
    <w:p w14:paraId="33A76C51" w14:textId="77777777" w:rsidR="008D58C5" w:rsidRDefault="008D58C5" w:rsidP="00E136D6">
      <w:pPr>
        <w:spacing w:before="127"/>
        <w:rPr>
          <w:rFonts w:ascii="Arial"/>
        </w:rPr>
      </w:pPr>
    </w:p>
    <w:p w14:paraId="36F0456B" w14:textId="59290E01" w:rsidR="00CB2604" w:rsidRDefault="00CB2604" w:rsidP="00E136D6">
      <w:pPr>
        <w:pStyle w:val="BodyText"/>
        <w:rPr>
          <w:b/>
          <w:sz w:val="21"/>
        </w:rPr>
      </w:pPr>
      <w:bookmarkStart w:id="0" w:name="2"/>
      <w:bookmarkStart w:id="1" w:name="3"/>
      <w:bookmarkStart w:id="2" w:name="4"/>
      <w:bookmarkStart w:id="3" w:name="5"/>
      <w:bookmarkEnd w:id="0"/>
      <w:bookmarkEnd w:id="1"/>
      <w:bookmarkEnd w:id="2"/>
      <w:bookmarkEnd w:id="3"/>
    </w:p>
    <w:sectPr w:rsidR="00CB2604" w:rsidSect="00E136D6"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31AC" w14:textId="77777777" w:rsidR="00504682" w:rsidRDefault="00504682" w:rsidP="0004174D">
      <w:r>
        <w:separator/>
      </w:r>
    </w:p>
  </w:endnote>
  <w:endnote w:type="continuationSeparator" w:id="0">
    <w:p w14:paraId="3327562B" w14:textId="77777777" w:rsidR="00504682" w:rsidRDefault="00504682" w:rsidP="0004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815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7D264" w14:textId="506FED98" w:rsidR="0004174D" w:rsidRDefault="0004174D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6F2887" w14:textId="77777777" w:rsidR="0004174D" w:rsidRDefault="0004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2935" w14:textId="77777777" w:rsidR="00504682" w:rsidRDefault="00504682" w:rsidP="0004174D">
      <w:r>
        <w:separator/>
      </w:r>
    </w:p>
  </w:footnote>
  <w:footnote w:type="continuationSeparator" w:id="0">
    <w:p w14:paraId="1E267FA4" w14:textId="77777777" w:rsidR="00504682" w:rsidRDefault="00504682" w:rsidP="0004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3921"/>
    <w:multiLevelType w:val="hybridMultilevel"/>
    <w:tmpl w:val="E546699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0AB45976"/>
    <w:multiLevelType w:val="hybridMultilevel"/>
    <w:tmpl w:val="21E4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580"/>
    <w:multiLevelType w:val="hybridMultilevel"/>
    <w:tmpl w:val="C846DF8A"/>
    <w:lvl w:ilvl="0" w:tplc="6A42C428">
      <w:start w:val="1"/>
      <w:numFmt w:val="decimal"/>
      <w:lvlText w:val="%1."/>
      <w:lvlJc w:val="left"/>
      <w:pPr>
        <w:ind w:left="396" w:hanging="290"/>
      </w:pPr>
      <w:rPr>
        <w:rFonts w:ascii="Gill Sans MT" w:eastAsia="Gill Sans MT" w:hAnsi="Gill Sans MT" w:cs="Gill Sans MT" w:hint="default"/>
        <w:b/>
        <w:bCs/>
        <w:i w:val="0"/>
        <w:iCs w:val="0"/>
        <w:color w:val="666666"/>
        <w:spacing w:val="0"/>
        <w:w w:val="134"/>
        <w:sz w:val="19"/>
        <w:szCs w:val="19"/>
        <w:lang w:val="en-US" w:eastAsia="en-US" w:bidi="ar-SA"/>
      </w:rPr>
    </w:lvl>
    <w:lvl w:ilvl="1" w:tplc="E8A6B4DE">
      <w:numFmt w:val="bullet"/>
      <w:lvlText w:val="•"/>
      <w:lvlJc w:val="left"/>
      <w:pPr>
        <w:ind w:left="587" w:hanging="20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666666"/>
        <w:spacing w:val="0"/>
        <w:w w:val="115"/>
        <w:sz w:val="19"/>
        <w:szCs w:val="19"/>
        <w:lang w:val="en-US" w:eastAsia="en-US" w:bidi="ar-SA"/>
      </w:rPr>
    </w:lvl>
    <w:lvl w:ilvl="2" w:tplc="22883E14">
      <w:numFmt w:val="bullet"/>
      <w:lvlText w:val="•"/>
      <w:lvlJc w:val="left"/>
      <w:pPr>
        <w:ind w:left="1707" w:hanging="209"/>
      </w:pPr>
      <w:rPr>
        <w:rFonts w:hint="default"/>
        <w:lang w:val="en-US" w:eastAsia="en-US" w:bidi="ar-SA"/>
      </w:rPr>
    </w:lvl>
    <w:lvl w:ilvl="3" w:tplc="13F881DA">
      <w:numFmt w:val="bullet"/>
      <w:lvlText w:val="•"/>
      <w:lvlJc w:val="left"/>
      <w:pPr>
        <w:ind w:left="2834" w:hanging="209"/>
      </w:pPr>
      <w:rPr>
        <w:rFonts w:hint="default"/>
        <w:lang w:val="en-US" w:eastAsia="en-US" w:bidi="ar-SA"/>
      </w:rPr>
    </w:lvl>
    <w:lvl w:ilvl="4" w:tplc="E6FCEB58">
      <w:numFmt w:val="bullet"/>
      <w:lvlText w:val="•"/>
      <w:lvlJc w:val="left"/>
      <w:pPr>
        <w:ind w:left="3961" w:hanging="209"/>
      </w:pPr>
      <w:rPr>
        <w:rFonts w:hint="default"/>
        <w:lang w:val="en-US" w:eastAsia="en-US" w:bidi="ar-SA"/>
      </w:rPr>
    </w:lvl>
    <w:lvl w:ilvl="5" w:tplc="55CAAD80">
      <w:numFmt w:val="bullet"/>
      <w:lvlText w:val="•"/>
      <w:lvlJc w:val="left"/>
      <w:pPr>
        <w:ind w:left="5089" w:hanging="209"/>
      </w:pPr>
      <w:rPr>
        <w:rFonts w:hint="default"/>
        <w:lang w:val="en-US" w:eastAsia="en-US" w:bidi="ar-SA"/>
      </w:rPr>
    </w:lvl>
    <w:lvl w:ilvl="6" w:tplc="7390BDB6">
      <w:numFmt w:val="bullet"/>
      <w:lvlText w:val="•"/>
      <w:lvlJc w:val="left"/>
      <w:pPr>
        <w:ind w:left="6216" w:hanging="209"/>
      </w:pPr>
      <w:rPr>
        <w:rFonts w:hint="default"/>
        <w:lang w:val="en-US" w:eastAsia="en-US" w:bidi="ar-SA"/>
      </w:rPr>
    </w:lvl>
    <w:lvl w:ilvl="7" w:tplc="9B7C6B62">
      <w:numFmt w:val="bullet"/>
      <w:lvlText w:val="•"/>
      <w:lvlJc w:val="left"/>
      <w:pPr>
        <w:ind w:left="7343" w:hanging="209"/>
      </w:pPr>
      <w:rPr>
        <w:rFonts w:hint="default"/>
        <w:lang w:val="en-US" w:eastAsia="en-US" w:bidi="ar-SA"/>
      </w:rPr>
    </w:lvl>
    <w:lvl w:ilvl="8" w:tplc="01905504">
      <w:numFmt w:val="bullet"/>
      <w:lvlText w:val="•"/>
      <w:lvlJc w:val="left"/>
      <w:pPr>
        <w:ind w:left="8471" w:hanging="209"/>
      </w:pPr>
      <w:rPr>
        <w:rFonts w:hint="default"/>
        <w:lang w:val="en-US" w:eastAsia="en-US" w:bidi="ar-SA"/>
      </w:rPr>
    </w:lvl>
  </w:abstractNum>
  <w:abstractNum w:abstractNumId="3" w15:restartNumberingAfterBreak="0">
    <w:nsid w:val="13322570"/>
    <w:multiLevelType w:val="hybridMultilevel"/>
    <w:tmpl w:val="C7E0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74F"/>
    <w:multiLevelType w:val="hybridMultilevel"/>
    <w:tmpl w:val="2C424B70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190E68EE"/>
    <w:multiLevelType w:val="hybridMultilevel"/>
    <w:tmpl w:val="9006D438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19521BF4"/>
    <w:multiLevelType w:val="hybridMultilevel"/>
    <w:tmpl w:val="1172A7A6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19B01FD3"/>
    <w:multiLevelType w:val="hybridMultilevel"/>
    <w:tmpl w:val="1966CA7A"/>
    <w:lvl w:ilvl="0" w:tplc="32205FD8">
      <w:start w:val="1"/>
      <w:numFmt w:val="decimal"/>
      <w:lvlText w:val="%1."/>
      <w:lvlJc w:val="left"/>
      <w:pPr>
        <w:ind w:left="396" w:hanging="290"/>
      </w:pPr>
      <w:rPr>
        <w:rFonts w:ascii="Gill Sans MT" w:eastAsia="Gill Sans MT" w:hAnsi="Gill Sans MT" w:cs="Gill Sans MT" w:hint="default"/>
        <w:b/>
        <w:bCs/>
        <w:i w:val="0"/>
        <w:iCs w:val="0"/>
        <w:color w:val="666666"/>
        <w:spacing w:val="0"/>
        <w:w w:val="134"/>
        <w:sz w:val="19"/>
        <w:szCs w:val="19"/>
        <w:lang w:val="en-US" w:eastAsia="en-US" w:bidi="ar-SA"/>
      </w:rPr>
    </w:lvl>
    <w:lvl w:ilvl="1" w:tplc="7FA085A6">
      <w:numFmt w:val="bullet"/>
      <w:lvlText w:val="•"/>
      <w:lvlJc w:val="left"/>
      <w:pPr>
        <w:ind w:left="587" w:hanging="20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666666"/>
        <w:spacing w:val="0"/>
        <w:w w:val="115"/>
        <w:sz w:val="19"/>
        <w:szCs w:val="19"/>
        <w:lang w:val="en-US" w:eastAsia="en-US" w:bidi="ar-SA"/>
      </w:rPr>
    </w:lvl>
    <w:lvl w:ilvl="2" w:tplc="B9A2205E">
      <w:numFmt w:val="bullet"/>
      <w:lvlText w:val="•"/>
      <w:lvlJc w:val="left"/>
      <w:pPr>
        <w:ind w:left="1707" w:hanging="209"/>
      </w:pPr>
      <w:rPr>
        <w:rFonts w:hint="default"/>
        <w:lang w:val="en-US" w:eastAsia="en-US" w:bidi="ar-SA"/>
      </w:rPr>
    </w:lvl>
    <w:lvl w:ilvl="3" w:tplc="318C2916">
      <w:numFmt w:val="bullet"/>
      <w:lvlText w:val="•"/>
      <w:lvlJc w:val="left"/>
      <w:pPr>
        <w:ind w:left="2834" w:hanging="209"/>
      </w:pPr>
      <w:rPr>
        <w:rFonts w:hint="default"/>
        <w:lang w:val="en-US" w:eastAsia="en-US" w:bidi="ar-SA"/>
      </w:rPr>
    </w:lvl>
    <w:lvl w:ilvl="4" w:tplc="9BF8E34C">
      <w:numFmt w:val="bullet"/>
      <w:lvlText w:val="•"/>
      <w:lvlJc w:val="left"/>
      <w:pPr>
        <w:ind w:left="3961" w:hanging="209"/>
      </w:pPr>
      <w:rPr>
        <w:rFonts w:hint="default"/>
        <w:lang w:val="en-US" w:eastAsia="en-US" w:bidi="ar-SA"/>
      </w:rPr>
    </w:lvl>
    <w:lvl w:ilvl="5" w:tplc="72DCF74E">
      <w:numFmt w:val="bullet"/>
      <w:lvlText w:val="•"/>
      <w:lvlJc w:val="left"/>
      <w:pPr>
        <w:ind w:left="5089" w:hanging="209"/>
      </w:pPr>
      <w:rPr>
        <w:rFonts w:hint="default"/>
        <w:lang w:val="en-US" w:eastAsia="en-US" w:bidi="ar-SA"/>
      </w:rPr>
    </w:lvl>
    <w:lvl w:ilvl="6" w:tplc="345E48B2">
      <w:numFmt w:val="bullet"/>
      <w:lvlText w:val="•"/>
      <w:lvlJc w:val="left"/>
      <w:pPr>
        <w:ind w:left="6216" w:hanging="209"/>
      </w:pPr>
      <w:rPr>
        <w:rFonts w:hint="default"/>
        <w:lang w:val="en-US" w:eastAsia="en-US" w:bidi="ar-SA"/>
      </w:rPr>
    </w:lvl>
    <w:lvl w:ilvl="7" w:tplc="62863172">
      <w:numFmt w:val="bullet"/>
      <w:lvlText w:val="•"/>
      <w:lvlJc w:val="left"/>
      <w:pPr>
        <w:ind w:left="7343" w:hanging="209"/>
      </w:pPr>
      <w:rPr>
        <w:rFonts w:hint="default"/>
        <w:lang w:val="en-US" w:eastAsia="en-US" w:bidi="ar-SA"/>
      </w:rPr>
    </w:lvl>
    <w:lvl w:ilvl="8" w:tplc="37CE33C2">
      <w:numFmt w:val="bullet"/>
      <w:lvlText w:val="•"/>
      <w:lvlJc w:val="left"/>
      <w:pPr>
        <w:ind w:left="8471" w:hanging="209"/>
      </w:pPr>
      <w:rPr>
        <w:rFonts w:hint="default"/>
        <w:lang w:val="en-US" w:eastAsia="en-US" w:bidi="ar-SA"/>
      </w:rPr>
    </w:lvl>
  </w:abstractNum>
  <w:abstractNum w:abstractNumId="8" w15:restartNumberingAfterBreak="0">
    <w:nsid w:val="1A850BBB"/>
    <w:multiLevelType w:val="hybridMultilevel"/>
    <w:tmpl w:val="8672695E"/>
    <w:lvl w:ilvl="0" w:tplc="A2922EC6"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2"/>
        <w:sz w:val="22"/>
        <w:szCs w:val="22"/>
        <w:lang w:val="en-US" w:eastAsia="en-US" w:bidi="ar-SA"/>
      </w:rPr>
    </w:lvl>
    <w:lvl w:ilvl="1" w:tplc="BFC21C20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5F326BEE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E03872CA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31D417CA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1B18C3BA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51E068CA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87F68C60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EB3A94DA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BDF69D2"/>
    <w:multiLevelType w:val="hybridMultilevel"/>
    <w:tmpl w:val="5504F426"/>
    <w:lvl w:ilvl="0" w:tplc="AF1C3204">
      <w:start w:val="1"/>
      <w:numFmt w:val="decimal"/>
      <w:lvlText w:val="%1."/>
      <w:lvlJc w:val="left"/>
      <w:pPr>
        <w:ind w:left="627" w:hanging="360"/>
      </w:pPr>
      <w:rPr>
        <w:rFonts w:hint="default"/>
        <w:color w:val="666666"/>
        <w:w w:val="125"/>
      </w:rPr>
    </w:lvl>
    <w:lvl w:ilvl="1" w:tplc="04090019">
      <w:start w:val="1"/>
      <w:numFmt w:val="lowerLetter"/>
      <w:lvlText w:val="%2."/>
      <w:lvlJc w:val="left"/>
      <w:pPr>
        <w:ind w:left="1347" w:hanging="360"/>
      </w:pPr>
    </w:lvl>
    <w:lvl w:ilvl="2" w:tplc="0409001B" w:tentative="1">
      <w:start w:val="1"/>
      <w:numFmt w:val="lowerRoman"/>
      <w:lvlText w:val="%3."/>
      <w:lvlJc w:val="right"/>
      <w:pPr>
        <w:ind w:left="2067" w:hanging="180"/>
      </w:pPr>
    </w:lvl>
    <w:lvl w:ilvl="3" w:tplc="0409000F" w:tentative="1">
      <w:start w:val="1"/>
      <w:numFmt w:val="decimal"/>
      <w:lvlText w:val="%4."/>
      <w:lvlJc w:val="left"/>
      <w:pPr>
        <w:ind w:left="2787" w:hanging="360"/>
      </w:pPr>
    </w:lvl>
    <w:lvl w:ilvl="4" w:tplc="04090019" w:tentative="1">
      <w:start w:val="1"/>
      <w:numFmt w:val="lowerLetter"/>
      <w:lvlText w:val="%5."/>
      <w:lvlJc w:val="left"/>
      <w:pPr>
        <w:ind w:left="3507" w:hanging="360"/>
      </w:pPr>
    </w:lvl>
    <w:lvl w:ilvl="5" w:tplc="0409001B" w:tentative="1">
      <w:start w:val="1"/>
      <w:numFmt w:val="lowerRoman"/>
      <w:lvlText w:val="%6."/>
      <w:lvlJc w:val="right"/>
      <w:pPr>
        <w:ind w:left="4227" w:hanging="180"/>
      </w:pPr>
    </w:lvl>
    <w:lvl w:ilvl="6" w:tplc="0409000F" w:tentative="1">
      <w:start w:val="1"/>
      <w:numFmt w:val="decimal"/>
      <w:lvlText w:val="%7."/>
      <w:lvlJc w:val="left"/>
      <w:pPr>
        <w:ind w:left="4947" w:hanging="360"/>
      </w:pPr>
    </w:lvl>
    <w:lvl w:ilvl="7" w:tplc="04090019" w:tentative="1">
      <w:start w:val="1"/>
      <w:numFmt w:val="lowerLetter"/>
      <w:lvlText w:val="%8."/>
      <w:lvlJc w:val="left"/>
      <w:pPr>
        <w:ind w:left="5667" w:hanging="360"/>
      </w:pPr>
    </w:lvl>
    <w:lvl w:ilvl="8" w:tplc="04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0" w15:restartNumberingAfterBreak="0">
    <w:nsid w:val="29C64BAD"/>
    <w:multiLevelType w:val="hybridMultilevel"/>
    <w:tmpl w:val="D5302ACC"/>
    <w:lvl w:ilvl="0" w:tplc="4DE4A66E">
      <w:start w:val="1"/>
      <w:numFmt w:val="decimal"/>
      <w:lvlText w:val="%1."/>
      <w:lvlJc w:val="left"/>
      <w:pPr>
        <w:ind w:left="396" w:hanging="290"/>
      </w:pPr>
      <w:rPr>
        <w:rFonts w:ascii="Gill Sans MT" w:eastAsia="Gill Sans MT" w:hAnsi="Gill Sans MT" w:cs="Gill Sans MT" w:hint="default"/>
        <w:b/>
        <w:bCs/>
        <w:i w:val="0"/>
        <w:iCs w:val="0"/>
        <w:color w:val="666666"/>
        <w:spacing w:val="0"/>
        <w:w w:val="134"/>
        <w:sz w:val="19"/>
        <w:szCs w:val="19"/>
        <w:lang w:val="en-US" w:eastAsia="en-US" w:bidi="ar-SA"/>
      </w:rPr>
    </w:lvl>
    <w:lvl w:ilvl="1" w:tplc="4A7006A8">
      <w:numFmt w:val="bullet"/>
      <w:lvlText w:val="•"/>
      <w:lvlJc w:val="left"/>
      <w:pPr>
        <w:ind w:left="587" w:hanging="20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666666"/>
        <w:spacing w:val="0"/>
        <w:w w:val="115"/>
        <w:sz w:val="19"/>
        <w:szCs w:val="19"/>
        <w:lang w:val="en-US" w:eastAsia="en-US" w:bidi="ar-SA"/>
      </w:rPr>
    </w:lvl>
    <w:lvl w:ilvl="2" w:tplc="B0A08082">
      <w:numFmt w:val="bullet"/>
      <w:lvlText w:val="•"/>
      <w:lvlJc w:val="left"/>
      <w:pPr>
        <w:ind w:left="1707" w:hanging="209"/>
      </w:pPr>
      <w:rPr>
        <w:rFonts w:hint="default"/>
        <w:lang w:val="en-US" w:eastAsia="en-US" w:bidi="ar-SA"/>
      </w:rPr>
    </w:lvl>
    <w:lvl w:ilvl="3" w:tplc="715EAD50">
      <w:numFmt w:val="bullet"/>
      <w:lvlText w:val="•"/>
      <w:lvlJc w:val="left"/>
      <w:pPr>
        <w:ind w:left="2834" w:hanging="209"/>
      </w:pPr>
      <w:rPr>
        <w:rFonts w:hint="default"/>
        <w:lang w:val="en-US" w:eastAsia="en-US" w:bidi="ar-SA"/>
      </w:rPr>
    </w:lvl>
    <w:lvl w:ilvl="4" w:tplc="57F84D82">
      <w:numFmt w:val="bullet"/>
      <w:lvlText w:val="•"/>
      <w:lvlJc w:val="left"/>
      <w:pPr>
        <w:ind w:left="3961" w:hanging="209"/>
      </w:pPr>
      <w:rPr>
        <w:rFonts w:hint="default"/>
        <w:lang w:val="en-US" w:eastAsia="en-US" w:bidi="ar-SA"/>
      </w:rPr>
    </w:lvl>
    <w:lvl w:ilvl="5" w:tplc="CB342C48">
      <w:numFmt w:val="bullet"/>
      <w:lvlText w:val="•"/>
      <w:lvlJc w:val="left"/>
      <w:pPr>
        <w:ind w:left="5089" w:hanging="209"/>
      </w:pPr>
      <w:rPr>
        <w:rFonts w:hint="default"/>
        <w:lang w:val="en-US" w:eastAsia="en-US" w:bidi="ar-SA"/>
      </w:rPr>
    </w:lvl>
    <w:lvl w:ilvl="6" w:tplc="4442E8B2">
      <w:numFmt w:val="bullet"/>
      <w:lvlText w:val="•"/>
      <w:lvlJc w:val="left"/>
      <w:pPr>
        <w:ind w:left="6216" w:hanging="209"/>
      </w:pPr>
      <w:rPr>
        <w:rFonts w:hint="default"/>
        <w:lang w:val="en-US" w:eastAsia="en-US" w:bidi="ar-SA"/>
      </w:rPr>
    </w:lvl>
    <w:lvl w:ilvl="7" w:tplc="B0566A8A">
      <w:numFmt w:val="bullet"/>
      <w:lvlText w:val="•"/>
      <w:lvlJc w:val="left"/>
      <w:pPr>
        <w:ind w:left="7343" w:hanging="209"/>
      </w:pPr>
      <w:rPr>
        <w:rFonts w:hint="default"/>
        <w:lang w:val="en-US" w:eastAsia="en-US" w:bidi="ar-SA"/>
      </w:rPr>
    </w:lvl>
    <w:lvl w:ilvl="8" w:tplc="CCA0953C">
      <w:numFmt w:val="bullet"/>
      <w:lvlText w:val="•"/>
      <w:lvlJc w:val="left"/>
      <w:pPr>
        <w:ind w:left="8471" w:hanging="209"/>
      </w:pPr>
      <w:rPr>
        <w:rFonts w:hint="default"/>
        <w:lang w:val="en-US" w:eastAsia="en-US" w:bidi="ar-SA"/>
      </w:rPr>
    </w:lvl>
  </w:abstractNum>
  <w:abstractNum w:abstractNumId="11" w15:restartNumberingAfterBreak="0">
    <w:nsid w:val="30C66914"/>
    <w:multiLevelType w:val="hybridMultilevel"/>
    <w:tmpl w:val="CD3AC630"/>
    <w:lvl w:ilvl="0" w:tplc="B9A6B9CA">
      <w:numFmt w:val="bullet"/>
      <w:lvlText w:val="•"/>
      <w:lvlJc w:val="left"/>
      <w:pPr>
        <w:ind w:left="838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2"/>
        <w:sz w:val="22"/>
        <w:szCs w:val="22"/>
        <w:lang w:val="en-US" w:eastAsia="en-US" w:bidi="ar-SA"/>
      </w:rPr>
    </w:lvl>
    <w:lvl w:ilvl="1" w:tplc="21B2FADC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B2A6748">
      <w:numFmt w:val="bullet"/>
      <w:lvlText w:val="•"/>
      <w:lvlJc w:val="left"/>
      <w:pPr>
        <w:ind w:left="2451" w:hanging="360"/>
      </w:pPr>
      <w:rPr>
        <w:rFonts w:hint="default"/>
        <w:lang w:val="en-US" w:eastAsia="en-US" w:bidi="ar-SA"/>
      </w:rPr>
    </w:lvl>
    <w:lvl w:ilvl="3" w:tplc="B7281BAC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4" w:tplc="194AB47E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F918A844"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6" w:tplc="DFFA1ED0">
      <w:numFmt w:val="bullet"/>
      <w:lvlText w:val="•"/>
      <w:lvlJc w:val="left"/>
      <w:pPr>
        <w:ind w:left="6015" w:hanging="360"/>
      </w:pPr>
      <w:rPr>
        <w:rFonts w:hint="default"/>
        <w:lang w:val="en-US" w:eastAsia="en-US" w:bidi="ar-SA"/>
      </w:rPr>
    </w:lvl>
    <w:lvl w:ilvl="7" w:tplc="62862674">
      <w:numFmt w:val="bullet"/>
      <w:lvlText w:val="•"/>
      <w:lvlJc w:val="left"/>
      <w:pPr>
        <w:ind w:left="6906" w:hanging="360"/>
      </w:pPr>
      <w:rPr>
        <w:rFonts w:hint="default"/>
        <w:lang w:val="en-US" w:eastAsia="en-US" w:bidi="ar-SA"/>
      </w:rPr>
    </w:lvl>
    <w:lvl w:ilvl="8" w:tplc="AC547DE6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1A96EE0"/>
    <w:multiLevelType w:val="hybridMultilevel"/>
    <w:tmpl w:val="6B54FC80"/>
    <w:lvl w:ilvl="0" w:tplc="09B26B9A">
      <w:start w:val="1"/>
      <w:numFmt w:val="decimal"/>
      <w:lvlText w:val="%1."/>
      <w:lvlJc w:val="left"/>
      <w:pPr>
        <w:ind w:left="857" w:hanging="360"/>
      </w:pPr>
      <w:rPr>
        <w:rFonts w:hint="default"/>
        <w:b/>
        <w:w w:val="115"/>
      </w:rPr>
    </w:lvl>
    <w:lvl w:ilvl="1" w:tplc="04090019" w:tentative="1">
      <w:start w:val="1"/>
      <w:numFmt w:val="lowerLetter"/>
      <w:lvlText w:val="%2."/>
      <w:lvlJc w:val="left"/>
      <w:pPr>
        <w:ind w:left="1577" w:hanging="360"/>
      </w:pPr>
    </w:lvl>
    <w:lvl w:ilvl="2" w:tplc="0409001B" w:tentative="1">
      <w:start w:val="1"/>
      <w:numFmt w:val="lowerRoman"/>
      <w:lvlText w:val="%3."/>
      <w:lvlJc w:val="right"/>
      <w:pPr>
        <w:ind w:left="2297" w:hanging="180"/>
      </w:pPr>
    </w:lvl>
    <w:lvl w:ilvl="3" w:tplc="0409000F" w:tentative="1">
      <w:start w:val="1"/>
      <w:numFmt w:val="decimal"/>
      <w:lvlText w:val="%4."/>
      <w:lvlJc w:val="left"/>
      <w:pPr>
        <w:ind w:left="3017" w:hanging="360"/>
      </w:pPr>
    </w:lvl>
    <w:lvl w:ilvl="4" w:tplc="04090019" w:tentative="1">
      <w:start w:val="1"/>
      <w:numFmt w:val="lowerLetter"/>
      <w:lvlText w:val="%5."/>
      <w:lvlJc w:val="left"/>
      <w:pPr>
        <w:ind w:left="3737" w:hanging="360"/>
      </w:pPr>
    </w:lvl>
    <w:lvl w:ilvl="5" w:tplc="0409001B" w:tentative="1">
      <w:start w:val="1"/>
      <w:numFmt w:val="lowerRoman"/>
      <w:lvlText w:val="%6."/>
      <w:lvlJc w:val="right"/>
      <w:pPr>
        <w:ind w:left="4457" w:hanging="180"/>
      </w:pPr>
    </w:lvl>
    <w:lvl w:ilvl="6" w:tplc="0409000F" w:tentative="1">
      <w:start w:val="1"/>
      <w:numFmt w:val="decimal"/>
      <w:lvlText w:val="%7."/>
      <w:lvlJc w:val="left"/>
      <w:pPr>
        <w:ind w:left="5177" w:hanging="360"/>
      </w:pPr>
    </w:lvl>
    <w:lvl w:ilvl="7" w:tplc="04090019" w:tentative="1">
      <w:start w:val="1"/>
      <w:numFmt w:val="lowerLetter"/>
      <w:lvlText w:val="%8."/>
      <w:lvlJc w:val="left"/>
      <w:pPr>
        <w:ind w:left="5897" w:hanging="360"/>
      </w:pPr>
    </w:lvl>
    <w:lvl w:ilvl="8" w:tplc="040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 w15:restartNumberingAfterBreak="0">
    <w:nsid w:val="32CA1A14"/>
    <w:multiLevelType w:val="hybridMultilevel"/>
    <w:tmpl w:val="6CD22142"/>
    <w:lvl w:ilvl="0" w:tplc="5052D590">
      <w:start w:val="1"/>
      <w:numFmt w:val="decimal"/>
      <w:lvlText w:val="%1."/>
      <w:lvlJc w:val="left"/>
      <w:pPr>
        <w:ind w:left="720" w:hanging="360"/>
      </w:pPr>
      <w:rPr>
        <w:rFonts w:ascii="Gill Sans MT" w:hint="default"/>
        <w:color w:val="666666"/>
        <w:w w:val="115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72EBD"/>
    <w:multiLevelType w:val="hybridMultilevel"/>
    <w:tmpl w:val="93546D2E"/>
    <w:lvl w:ilvl="0" w:tplc="1758F044">
      <w:start w:val="1"/>
      <w:numFmt w:val="decimal"/>
      <w:lvlText w:val="%1."/>
      <w:lvlJc w:val="left"/>
      <w:pPr>
        <w:ind w:left="557" w:hanging="290"/>
      </w:pPr>
      <w:rPr>
        <w:rFonts w:ascii="Gill Sans MT" w:eastAsia="Gill Sans MT" w:hAnsi="Gill Sans MT" w:cs="Gill Sans MT" w:hint="default"/>
        <w:b/>
        <w:bCs/>
        <w:i w:val="0"/>
        <w:iCs w:val="0"/>
        <w:color w:val="666666"/>
        <w:spacing w:val="0"/>
        <w:w w:val="134"/>
        <w:sz w:val="19"/>
        <w:szCs w:val="19"/>
        <w:lang w:val="en-US" w:eastAsia="en-US" w:bidi="ar-SA"/>
      </w:rPr>
    </w:lvl>
    <w:lvl w:ilvl="1" w:tplc="26528916">
      <w:numFmt w:val="bullet"/>
      <w:lvlText w:val="•"/>
      <w:lvlJc w:val="left"/>
      <w:pPr>
        <w:ind w:left="977" w:hanging="20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666666"/>
        <w:spacing w:val="0"/>
        <w:w w:val="115"/>
        <w:sz w:val="19"/>
        <w:szCs w:val="19"/>
        <w:lang w:val="en-US" w:eastAsia="en-US" w:bidi="ar-SA"/>
      </w:rPr>
    </w:lvl>
    <w:lvl w:ilvl="2" w:tplc="939E85F2">
      <w:numFmt w:val="bullet"/>
      <w:lvlText w:val="•"/>
      <w:lvlJc w:val="left"/>
      <w:pPr>
        <w:ind w:left="2062" w:hanging="209"/>
      </w:pPr>
      <w:rPr>
        <w:rFonts w:hint="default"/>
        <w:lang w:val="en-US" w:eastAsia="en-US" w:bidi="ar-SA"/>
      </w:rPr>
    </w:lvl>
    <w:lvl w:ilvl="3" w:tplc="F3661B02">
      <w:numFmt w:val="bullet"/>
      <w:lvlText w:val="•"/>
      <w:lvlJc w:val="left"/>
      <w:pPr>
        <w:ind w:left="3145" w:hanging="209"/>
      </w:pPr>
      <w:rPr>
        <w:rFonts w:hint="default"/>
        <w:lang w:val="en-US" w:eastAsia="en-US" w:bidi="ar-SA"/>
      </w:rPr>
    </w:lvl>
    <w:lvl w:ilvl="4" w:tplc="5E0C52E4">
      <w:numFmt w:val="bullet"/>
      <w:lvlText w:val="•"/>
      <w:lvlJc w:val="left"/>
      <w:pPr>
        <w:ind w:left="4228" w:hanging="209"/>
      </w:pPr>
      <w:rPr>
        <w:rFonts w:hint="default"/>
        <w:lang w:val="en-US" w:eastAsia="en-US" w:bidi="ar-SA"/>
      </w:rPr>
    </w:lvl>
    <w:lvl w:ilvl="5" w:tplc="73F017F4">
      <w:numFmt w:val="bullet"/>
      <w:lvlText w:val="•"/>
      <w:lvlJc w:val="left"/>
      <w:pPr>
        <w:ind w:left="5311" w:hanging="209"/>
      </w:pPr>
      <w:rPr>
        <w:rFonts w:hint="default"/>
        <w:lang w:val="en-US" w:eastAsia="en-US" w:bidi="ar-SA"/>
      </w:rPr>
    </w:lvl>
    <w:lvl w:ilvl="6" w:tplc="659464E4">
      <w:numFmt w:val="bullet"/>
      <w:lvlText w:val="•"/>
      <w:lvlJc w:val="left"/>
      <w:pPr>
        <w:ind w:left="6394" w:hanging="209"/>
      </w:pPr>
      <w:rPr>
        <w:rFonts w:hint="default"/>
        <w:lang w:val="en-US" w:eastAsia="en-US" w:bidi="ar-SA"/>
      </w:rPr>
    </w:lvl>
    <w:lvl w:ilvl="7" w:tplc="1476734A">
      <w:numFmt w:val="bullet"/>
      <w:lvlText w:val="•"/>
      <w:lvlJc w:val="left"/>
      <w:pPr>
        <w:ind w:left="7477" w:hanging="209"/>
      </w:pPr>
      <w:rPr>
        <w:rFonts w:hint="default"/>
        <w:lang w:val="en-US" w:eastAsia="en-US" w:bidi="ar-SA"/>
      </w:rPr>
    </w:lvl>
    <w:lvl w:ilvl="8" w:tplc="380EF66C">
      <w:numFmt w:val="bullet"/>
      <w:lvlText w:val="•"/>
      <w:lvlJc w:val="left"/>
      <w:pPr>
        <w:ind w:left="8560" w:hanging="209"/>
      </w:pPr>
      <w:rPr>
        <w:rFonts w:hint="default"/>
        <w:lang w:val="en-US" w:eastAsia="en-US" w:bidi="ar-SA"/>
      </w:rPr>
    </w:lvl>
  </w:abstractNum>
  <w:abstractNum w:abstractNumId="15" w15:restartNumberingAfterBreak="0">
    <w:nsid w:val="3EEB0897"/>
    <w:multiLevelType w:val="hybridMultilevel"/>
    <w:tmpl w:val="7660C8D6"/>
    <w:lvl w:ilvl="0" w:tplc="4CFE320A">
      <w:start w:val="1"/>
      <w:numFmt w:val="decimal"/>
      <w:lvlText w:val="%1."/>
      <w:lvlJc w:val="left"/>
      <w:pPr>
        <w:ind w:left="557" w:hanging="290"/>
      </w:pPr>
      <w:rPr>
        <w:rFonts w:ascii="Gill Sans MT" w:eastAsia="Gill Sans MT" w:hAnsi="Gill Sans MT" w:cs="Gill Sans MT" w:hint="default"/>
        <w:b/>
        <w:bCs/>
        <w:i w:val="0"/>
        <w:iCs w:val="0"/>
        <w:color w:val="666666"/>
        <w:spacing w:val="0"/>
        <w:w w:val="134"/>
        <w:sz w:val="19"/>
        <w:szCs w:val="19"/>
        <w:lang w:val="en-US" w:eastAsia="en-US" w:bidi="ar-SA"/>
      </w:rPr>
    </w:lvl>
    <w:lvl w:ilvl="1" w:tplc="250ED970">
      <w:numFmt w:val="bullet"/>
      <w:lvlText w:val="•"/>
      <w:lvlJc w:val="left"/>
      <w:pPr>
        <w:ind w:left="977" w:hanging="20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666666"/>
        <w:spacing w:val="0"/>
        <w:w w:val="115"/>
        <w:sz w:val="19"/>
        <w:szCs w:val="19"/>
        <w:lang w:val="en-US" w:eastAsia="en-US" w:bidi="ar-SA"/>
      </w:rPr>
    </w:lvl>
    <w:lvl w:ilvl="2" w:tplc="2D0A1D2E">
      <w:numFmt w:val="bullet"/>
      <w:lvlText w:val="•"/>
      <w:lvlJc w:val="left"/>
      <w:pPr>
        <w:ind w:left="2062" w:hanging="209"/>
      </w:pPr>
      <w:rPr>
        <w:rFonts w:hint="default"/>
        <w:lang w:val="en-US" w:eastAsia="en-US" w:bidi="ar-SA"/>
      </w:rPr>
    </w:lvl>
    <w:lvl w:ilvl="3" w:tplc="AEBCD210">
      <w:numFmt w:val="bullet"/>
      <w:lvlText w:val="•"/>
      <w:lvlJc w:val="left"/>
      <w:pPr>
        <w:ind w:left="3145" w:hanging="209"/>
      </w:pPr>
      <w:rPr>
        <w:rFonts w:hint="default"/>
        <w:lang w:val="en-US" w:eastAsia="en-US" w:bidi="ar-SA"/>
      </w:rPr>
    </w:lvl>
    <w:lvl w:ilvl="4" w:tplc="6C1A7FA6">
      <w:numFmt w:val="bullet"/>
      <w:lvlText w:val="•"/>
      <w:lvlJc w:val="left"/>
      <w:pPr>
        <w:ind w:left="4228" w:hanging="209"/>
      </w:pPr>
      <w:rPr>
        <w:rFonts w:hint="default"/>
        <w:lang w:val="en-US" w:eastAsia="en-US" w:bidi="ar-SA"/>
      </w:rPr>
    </w:lvl>
    <w:lvl w:ilvl="5" w:tplc="90DE3330">
      <w:numFmt w:val="bullet"/>
      <w:lvlText w:val="•"/>
      <w:lvlJc w:val="left"/>
      <w:pPr>
        <w:ind w:left="5311" w:hanging="209"/>
      </w:pPr>
      <w:rPr>
        <w:rFonts w:hint="default"/>
        <w:lang w:val="en-US" w:eastAsia="en-US" w:bidi="ar-SA"/>
      </w:rPr>
    </w:lvl>
    <w:lvl w:ilvl="6" w:tplc="1E2CD586">
      <w:numFmt w:val="bullet"/>
      <w:lvlText w:val="•"/>
      <w:lvlJc w:val="left"/>
      <w:pPr>
        <w:ind w:left="6394" w:hanging="209"/>
      </w:pPr>
      <w:rPr>
        <w:rFonts w:hint="default"/>
        <w:lang w:val="en-US" w:eastAsia="en-US" w:bidi="ar-SA"/>
      </w:rPr>
    </w:lvl>
    <w:lvl w:ilvl="7" w:tplc="FF90CADC">
      <w:numFmt w:val="bullet"/>
      <w:lvlText w:val="•"/>
      <w:lvlJc w:val="left"/>
      <w:pPr>
        <w:ind w:left="7477" w:hanging="209"/>
      </w:pPr>
      <w:rPr>
        <w:rFonts w:hint="default"/>
        <w:lang w:val="en-US" w:eastAsia="en-US" w:bidi="ar-SA"/>
      </w:rPr>
    </w:lvl>
    <w:lvl w:ilvl="8" w:tplc="F4AAB162">
      <w:numFmt w:val="bullet"/>
      <w:lvlText w:val="•"/>
      <w:lvlJc w:val="left"/>
      <w:pPr>
        <w:ind w:left="8560" w:hanging="209"/>
      </w:pPr>
      <w:rPr>
        <w:rFonts w:hint="default"/>
        <w:lang w:val="en-US" w:eastAsia="en-US" w:bidi="ar-SA"/>
      </w:rPr>
    </w:lvl>
  </w:abstractNum>
  <w:abstractNum w:abstractNumId="16" w15:restartNumberingAfterBreak="0">
    <w:nsid w:val="42784335"/>
    <w:multiLevelType w:val="hybridMultilevel"/>
    <w:tmpl w:val="11821E54"/>
    <w:lvl w:ilvl="0" w:tplc="B67C40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7" w15:restartNumberingAfterBreak="0">
    <w:nsid w:val="4D2536FB"/>
    <w:multiLevelType w:val="hybridMultilevel"/>
    <w:tmpl w:val="85601316"/>
    <w:lvl w:ilvl="0" w:tplc="780CD89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w w:val="115"/>
        <w:sz w:val="2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11A25A1"/>
    <w:multiLevelType w:val="hybridMultilevel"/>
    <w:tmpl w:val="2C424B70"/>
    <w:lvl w:ilvl="0" w:tplc="B720CAC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57E53C57"/>
    <w:multiLevelType w:val="hybridMultilevel"/>
    <w:tmpl w:val="2F1A6112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0" w15:restartNumberingAfterBreak="0">
    <w:nsid w:val="6FB94A51"/>
    <w:multiLevelType w:val="hybridMultilevel"/>
    <w:tmpl w:val="0DDE5FE2"/>
    <w:lvl w:ilvl="0" w:tplc="4FC82ACA">
      <w:start w:val="1"/>
      <w:numFmt w:val="decimal"/>
      <w:lvlText w:val="%1."/>
      <w:lvlJc w:val="left"/>
      <w:pPr>
        <w:ind w:left="1800" w:hanging="360"/>
      </w:pPr>
      <w:rPr>
        <w:rFonts w:ascii="Gill Sans MT" w:hint="default"/>
        <w:color w:val="666666"/>
        <w:w w:val="115"/>
        <w:sz w:val="21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A35884"/>
    <w:multiLevelType w:val="hybridMultilevel"/>
    <w:tmpl w:val="2C424B70"/>
    <w:lvl w:ilvl="0" w:tplc="FFFFFFFF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187" w:hanging="360"/>
      </w:pPr>
    </w:lvl>
    <w:lvl w:ilvl="2" w:tplc="FFFFFFFF" w:tentative="1">
      <w:start w:val="1"/>
      <w:numFmt w:val="lowerRoman"/>
      <w:lvlText w:val="%3."/>
      <w:lvlJc w:val="right"/>
      <w:pPr>
        <w:ind w:left="1907" w:hanging="180"/>
      </w:pPr>
    </w:lvl>
    <w:lvl w:ilvl="3" w:tplc="FFFFFFFF" w:tentative="1">
      <w:start w:val="1"/>
      <w:numFmt w:val="decimal"/>
      <w:lvlText w:val="%4."/>
      <w:lvlJc w:val="left"/>
      <w:pPr>
        <w:ind w:left="2627" w:hanging="360"/>
      </w:pPr>
    </w:lvl>
    <w:lvl w:ilvl="4" w:tplc="FFFFFFFF" w:tentative="1">
      <w:start w:val="1"/>
      <w:numFmt w:val="lowerLetter"/>
      <w:lvlText w:val="%5."/>
      <w:lvlJc w:val="left"/>
      <w:pPr>
        <w:ind w:left="3347" w:hanging="360"/>
      </w:pPr>
    </w:lvl>
    <w:lvl w:ilvl="5" w:tplc="FFFFFFFF" w:tentative="1">
      <w:start w:val="1"/>
      <w:numFmt w:val="lowerRoman"/>
      <w:lvlText w:val="%6."/>
      <w:lvlJc w:val="right"/>
      <w:pPr>
        <w:ind w:left="4067" w:hanging="180"/>
      </w:pPr>
    </w:lvl>
    <w:lvl w:ilvl="6" w:tplc="FFFFFFFF" w:tentative="1">
      <w:start w:val="1"/>
      <w:numFmt w:val="decimal"/>
      <w:lvlText w:val="%7."/>
      <w:lvlJc w:val="left"/>
      <w:pPr>
        <w:ind w:left="4787" w:hanging="360"/>
      </w:pPr>
    </w:lvl>
    <w:lvl w:ilvl="7" w:tplc="FFFFFFFF" w:tentative="1">
      <w:start w:val="1"/>
      <w:numFmt w:val="lowerLetter"/>
      <w:lvlText w:val="%8."/>
      <w:lvlJc w:val="left"/>
      <w:pPr>
        <w:ind w:left="5507" w:hanging="360"/>
      </w:pPr>
    </w:lvl>
    <w:lvl w:ilvl="8" w:tplc="FFFFFFFF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 w15:restartNumberingAfterBreak="0">
    <w:nsid w:val="77BD6832"/>
    <w:multiLevelType w:val="hybridMultilevel"/>
    <w:tmpl w:val="134A5DA4"/>
    <w:lvl w:ilvl="0" w:tplc="AF62DF1E">
      <w:numFmt w:val="bullet"/>
      <w:lvlText w:val="•"/>
      <w:lvlJc w:val="left"/>
      <w:pPr>
        <w:ind w:left="1005" w:hanging="209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666666"/>
        <w:spacing w:val="0"/>
        <w:w w:val="115"/>
        <w:sz w:val="19"/>
        <w:szCs w:val="19"/>
        <w:lang w:val="en-US" w:eastAsia="en-US" w:bidi="ar-SA"/>
      </w:rPr>
    </w:lvl>
    <w:lvl w:ilvl="1" w:tplc="2B3C2536">
      <w:numFmt w:val="bullet"/>
      <w:lvlText w:val="•"/>
      <w:lvlJc w:val="left"/>
      <w:pPr>
        <w:ind w:left="1972" w:hanging="209"/>
      </w:pPr>
      <w:rPr>
        <w:rFonts w:hint="default"/>
        <w:lang w:val="en-US" w:eastAsia="en-US" w:bidi="ar-SA"/>
      </w:rPr>
    </w:lvl>
    <w:lvl w:ilvl="2" w:tplc="EB408E1E">
      <w:numFmt w:val="bullet"/>
      <w:lvlText w:val="•"/>
      <w:lvlJc w:val="left"/>
      <w:pPr>
        <w:ind w:left="2945" w:hanging="209"/>
      </w:pPr>
      <w:rPr>
        <w:rFonts w:hint="default"/>
        <w:lang w:val="en-US" w:eastAsia="en-US" w:bidi="ar-SA"/>
      </w:rPr>
    </w:lvl>
    <w:lvl w:ilvl="3" w:tplc="7A324ED6">
      <w:numFmt w:val="bullet"/>
      <w:lvlText w:val="•"/>
      <w:lvlJc w:val="left"/>
      <w:pPr>
        <w:ind w:left="3917" w:hanging="209"/>
      </w:pPr>
      <w:rPr>
        <w:rFonts w:hint="default"/>
        <w:lang w:val="en-US" w:eastAsia="en-US" w:bidi="ar-SA"/>
      </w:rPr>
    </w:lvl>
    <w:lvl w:ilvl="4" w:tplc="FD2ACFDA">
      <w:numFmt w:val="bullet"/>
      <w:lvlText w:val="•"/>
      <w:lvlJc w:val="left"/>
      <w:pPr>
        <w:ind w:left="4890" w:hanging="209"/>
      </w:pPr>
      <w:rPr>
        <w:rFonts w:hint="default"/>
        <w:lang w:val="en-US" w:eastAsia="en-US" w:bidi="ar-SA"/>
      </w:rPr>
    </w:lvl>
    <w:lvl w:ilvl="5" w:tplc="71309A5C">
      <w:numFmt w:val="bullet"/>
      <w:lvlText w:val="•"/>
      <w:lvlJc w:val="left"/>
      <w:pPr>
        <w:ind w:left="5862" w:hanging="209"/>
      </w:pPr>
      <w:rPr>
        <w:rFonts w:hint="default"/>
        <w:lang w:val="en-US" w:eastAsia="en-US" w:bidi="ar-SA"/>
      </w:rPr>
    </w:lvl>
    <w:lvl w:ilvl="6" w:tplc="4BDE12E8">
      <w:numFmt w:val="bullet"/>
      <w:lvlText w:val="•"/>
      <w:lvlJc w:val="left"/>
      <w:pPr>
        <w:ind w:left="6835" w:hanging="209"/>
      </w:pPr>
      <w:rPr>
        <w:rFonts w:hint="default"/>
        <w:lang w:val="en-US" w:eastAsia="en-US" w:bidi="ar-SA"/>
      </w:rPr>
    </w:lvl>
    <w:lvl w:ilvl="7" w:tplc="A6B4AFE8">
      <w:numFmt w:val="bullet"/>
      <w:lvlText w:val="•"/>
      <w:lvlJc w:val="left"/>
      <w:pPr>
        <w:ind w:left="7808" w:hanging="209"/>
      </w:pPr>
      <w:rPr>
        <w:rFonts w:hint="default"/>
        <w:lang w:val="en-US" w:eastAsia="en-US" w:bidi="ar-SA"/>
      </w:rPr>
    </w:lvl>
    <w:lvl w:ilvl="8" w:tplc="E800E5C8">
      <w:numFmt w:val="bullet"/>
      <w:lvlText w:val="•"/>
      <w:lvlJc w:val="left"/>
      <w:pPr>
        <w:ind w:left="8780" w:hanging="209"/>
      </w:pPr>
      <w:rPr>
        <w:rFonts w:hint="default"/>
        <w:lang w:val="en-US" w:eastAsia="en-US" w:bidi="ar-SA"/>
      </w:rPr>
    </w:lvl>
  </w:abstractNum>
  <w:num w:numId="1" w16cid:durableId="557133338">
    <w:abstractNumId w:val="2"/>
  </w:num>
  <w:num w:numId="2" w16cid:durableId="970592732">
    <w:abstractNumId w:val="8"/>
  </w:num>
  <w:num w:numId="3" w16cid:durableId="1979408742">
    <w:abstractNumId w:val="14"/>
  </w:num>
  <w:num w:numId="4" w16cid:durableId="1918589696">
    <w:abstractNumId w:val="16"/>
  </w:num>
  <w:num w:numId="5" w16cid:durableId="313144612">
    <w:abstractNumId w:val="9"/>
  </w:num>
  <w:num w:numId="6" w16cid:durableId="75134929">
    <w:abstractNumId w:val="10"/>
  </w:num>
  <w:num w:numId="7" w16cid:durableId="1946037709">
    <w:abstractNumId w:val="7"/>
  </w:num>
  <w:num w:numId="8" w16cid:durableId="1108431772">
    <w:abstractNumId w:val="11"/>
  </w:num>
  <w:num w:numId="9" w16cid:durableId="1402676865">
    <w:abstractNumId w:val="22"/>
  </w:num>
  <w:num w:numId="10" w16cid:durableId="1427771492">
    <w:abstractNumId w:val="15"/>
  </w:num>
  <w:num w:numId="11" w16cid:durableId="282810910">
    <w:abstractNumId w:val="12"/>
  </w:num>
  <w:num w:numId="12" w16cid:durableId="683870594">
    <w:abstractNumId w:val="3"/>
  </w:num>
  <w:num w:numId="13" w16cid:durableId="331177259">
    <w:abstractNumId w:val="1"/>
  </w:num>
  <w:num w:numId="14" w16cid:durableId="1562327249">
    <w:abstractNumId w:val="18"/>
  </w:num>
  <w:num w:numId="15" w16cid:durableId="56169568">
    <w:abstractNumId w:val="21"/>
  </w:num>
  <w:num w:numId="16" w16cid:durableId="1577742994">
    <w:abstractNumId w:val="4"/>
  </w:num>
  <w:num w:numId="17" w16cid:durableId="1752583847">
    <w:abstractNumId w:val="13"/>
  </w:num>
  <w:num w:numId="18" w16cid:durableId="430048410">
    <w:abstractNumId w:val="20"/>
  </w:num>
  <w:num w:numId="19" w16cid:durableId="1096638424">
    <w:abstractNumId w:val="17"/>
  </w:num>
  <w:num w:numId="20" w16cid:durableId="345861227">
    <w:abstractNumId w:val="5"/>
  </w:num>
  <w:num w:numId="21" w16cid:durableId="1538422895">
    <w:abstractNumId w:val="6"/>
  </w:num>
  <w:num w:numId="22" w16cid:durableId="1722439587">
    <w:abstractNumId w:val="19"/>
  </w:num>
  <w:num w:numId="23" w16cid:durableId="6095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04"/>
    <w:rsid w:val="00000839"/>
    <w:rsid w:val="00013746"/>
    <w:rsid w:val="000243CF"/>
    <w:rsid w:val="0004174D"/>
    <w:rsid w:val="00043468"/>
    <w:rsid w:val="00044B31"/>
    <w:rsid w:val="00047062"/>
    <w:rsid w:val="00057636"/>
    <w:rsid w:val="000635A7"/>
    <w:rsid w:val="000642B6"/>
    <w:rsid w:val="000A1958"/>
    <w:rsid w:val="000C15FB"/>
    <w:rsid w:val="000D4D60"/>
    <w:rsid w:val="000E4487"/>
    <w:rsid w:val="000F33FB"/>
    <w:rsid w:val="0010168D"/>
    <w:rsid w:val="00110D17"/>
    <w:rsid w:val="00123195"/>
    <w:rsid w:val="0013318C"/>
    <w:rsid w:val="00151C64"/>
    <w:rsid w:val="001628B2"/>
    <w:rsid w:val="00184565"/>
    <w:rsid w:val="001B558C"/>
    <w:rsid w:val="002002DF"/>
    <w:rsid w:val="002142EC"/>
    <w:rsid w:val="00221E72"/>
    <w:rsid w:val="00231B95"/>
    <w:rsid w:val="00234045"/>
    <w:rsid w:val="0025412C"/>
    <w:rsid w:val="002812AF"/>
    <w:rsid w:val="002D709C"/>
    <w:rsid w:val="002E794D"/>
    <w:rsid w:val="00301843"/>
    <w:rsid w:val="00340797"/>
    <w:rsid w:val="0039231F"/>
    <w:rsid w:val="003D463C"/>
    <w:rsid w:val="004079C4"/>
    <w:rsid w:val="004110D6"/>
    <w:rsid w:val="00436C92"/>
    <w:rsid w:val="00447B3B"/>
    <w:rsid w:val="0046185C"/>
    <w:rsid w:val="00461CC3"/>
    <w:rsid w:val="00494E3C"/>
    <w:rsid w:val="004B19DF"/>
    <w:rsid w:val="004C3F67"/>
    <w:rsid w:val="00504682"/>
    <w:rsid w:val="0050542E"/>
    <w:rsid w:val="0051136D"/>
    <w:rsid w:val="00511E67"/>
    <w:rsid w:val="00515243"/>
    <w:rsid w:val="00515E68"/>
    <w:rsid w:val="005253C7"/>
    <w:rsid w:val="00526D42"/>
    <w:rsid w:val="00543FB1"/>
    <w:rsid w:val="005574EE"/>
    <w:rsid w:val="00561560"/>
    <w:rsid w:val="00561912"/>
    <w:rsid w:val="0057195E"/>
    <w:rsid w:val="00575345"/>
    <w:rsid w:val="00582883"/>
    <w:rsid w:val="005832C8"/>
    <w:rsid w:val="00585147"/>
    <w:rsid w:val="00585484"/>
    <w:rsid w:val="005B5EBC"/>
    <w:rsid w:val="005C6533"/>
    <w:rsid w:val="005D21B8"/>
    <w:rsid w:val="0060371B"/>
    <w:rsid w:val="00603813"/>
    <w:rsid w:val="00612CA5"/>
    <w:rsid w:val="0062004C"/>
    <w:rsid w:val="00664EEF"/>
    <w:rsid w:val="00673036"/>
    <w:rsid w:val="00673424"/>
    <w:rsid w:val="006C25C7"/>
    <w:rsid w:val="0070696F"/>
    <w:rsid w:val="00721705"/>
    <w:rsid w:val="00744C01"/>
    <w:rsid w:val="0075178F"/>
    <w:rsid w:val="00752C32"/>
    <w:rsid w:val="0078131A"/>
    <w:rsid w:val="00792AF9"/>
    <w:rsid w:val="007C3BD9"/>
    <w:rsid w:val="007F0BC2"/>
    <w:rsid w:val="007F3869"/>
    <w:rsid w:val="00850C34"/>
    <w:rsid w:val="008750DE"/>
    <w:rsid w:val="008D58C5"/>
    <w:rsid w:val="008E6D6B"/>
    <w:rsid w:val="0091799E"/>
    <w:rsid w:val="009302A4"/>
    <w:rsid w:val="009314C9"/>
    <w:rsid w:val="00940035"/>
    <w:rsid w:val="00966981"/>
    <w:rsid w:val="00974BAB"/>
    <w:rsid w:val="00992C7F"/>
    <w:rsid w:val="009A1605"/>
    <w:rsid w:val="009B1A44"/>
    <w:rsid w:val="009E0924"/>
    <w:rsid w:val="009E3DCF"/>
    <w:rsid w:val="00A33DE3"/>
    <w:rsid w:val="00A34469"/>
    <w:rsid w:val="00A432D6"/>
    <w:rsid w:val="00A453E3"/>
    <w:rsid w:val="00A47526"/>
    <w:rsid w:val="00A73F51"/>
    <w:rsid w:val="00A834A9"/>
    <w:rsid w:val="00A83AB4"/>
    <w:rsid w:val="00AA0D5A"/>
    <w:rsid w:val="00AC2178"/>
    <w:rsid w:val="00AC2416"/>
    <w:rsid w:val="00AD5909"/>
    <w:rsid w:val="00B070A5"/>
    <w:rsid w:val="00B26783"/>
    <w:rsid w:val="00B4560E"/>
    <w:rsid w:val="00B769D3"/>
    <w:rsid w:val="00B9507E"/>
    <w:rsid w:val="00B9545A"/>
    <w:rsid w:val="00BA4D21"/>
    <w:rsid w:val="00BA5F6A"/>
    <w:rsid w:val="00BC662A"/>
    <w:rsid w:val="00C13942"/>
    <w:rsid w:val="00C63B2D"/>
    <w:rsid w:val="00C711BD"/>
    <w:rsid w:val="00C81CB9"/>
    <w:rsid w:val="00C926CF"/>
    <w:rsid w:val="00CB2604"/>
    <w:rsid w:val="00CB4745"/>
    <w:rsid w:val="00CC0070"/>
    <w:rsid w:val="00CC3674"/>
    <w:rsid w:val="00D01B4A"/>
    <w:rsid w:val="00D16BB5"/>
    <w:rsid w:val="00D443E7"/>
    <w:rsid w:val="00D45E2E"/>
    <w:rsid w:val="00D61D5B"/>
    <w:rsid w:val="00D71F27"/>
    <w:rsid w:val="00D754B2"/>
    <w:rsid w:val="00D8424C"/>
    <w:rsid w:val="00DC7316"/>
    <w:rsid w:val="00DD28CC"/>
    <w:rsid w:val="00DD330F"/>
    <w:rsid w:val="00DE4782"/>
    <w:rsid w:val="00E027A0"/>
    <w:rsid w:val="00E07B83"/>
    <w:rsid w:val="00E1020E"/>
    <w:rsid w:val="00E136D6"/>
    <w:rsid w:val="00E1596B"/>
    <w:rsid w:val="00E31219"/>
    <w:rsid w:val="00E44CE5"/>
    <w:rsid w:val="00E95B9E"/>
    <w:rsid w:val="00E96683"/>
    <w:rsid w:val="00EB200D"/>
    <w:rsid w:val="00EE70F9"/>
    <w:rsid w:val="00F10953"/>
    <w:rsid w:val="00F214B8"/>
    <w:rsid w:val="00F21DC1"/>
    <w:rsid w:val="00F2312A"/>
    <w:rsid w:val="00F276E5"/>
    <w:rsid w:val="00F642DC"/>
    <w:rsid w:val="00F73494"/>
    <w:rsid w:val="00F82B64"/>
    <w:rsid w:val="00F90A3A"/>
    <w:rsid w:val="00F96391"/>
    <w:rsid w:val="00FC0EAB"/>
    <w:rsid w:val="00FC46FF"/>
    <w:rsid w:val="00FD1C0F"/>
    <w:rsid w:val="00FD38A0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CE28"/>
  <w15:docId w15:val="{23B4783D-E1AA-4045-BB16-6460263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08"/>
      <w:ind w:left="215" w:right="224" w:hanging="5"/>
      <w:jc w:val="center"/>
      <w:outlineLvl w:val="0"/>
    </w:pPr>
    <w:rPr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37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027A0"/>
    <w:pPr>
      <w:widowControl/>
      <w:autoSpaceDE/>
      <w:autoSpaceDN/>
    </w:pPr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0576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63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7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7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7636"/>
    <w:rPr>
      <w:rFonts w:ascii="Gill Sans MT" w:eastAsia="Gill Sans MT" w:hAnsi="Gill Sans MT" w:cs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636"/>
    <w:rPr>
      <w:rFonts w:ascii="Gill Sans MT" w:eastAsia="Gill Sans MT" w:hAnsi="Gill Sans MT" w:cs="Gill Sans M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4D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041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4D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ystemsforaction.org/system-alignment-innovation-hub-request-proposals-faqs-2023" TargetMode="External"/><Relationship Id="rId5" Type="http://schemas.openxmlformats.org/officeDocument/2006/relationships/styles" Target="styles.xml"/><Relationship Id="rId10" Type="http://schemas.openxmlformats.org/officeDocument/2006/relationships/hyperlink" Target="https://guides.lib.uw.edu/hsl/ama/intex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7b3911-23f7-4c90-9b76-3742ed4e7489">
      <Terms xmlns="http://schemas.microsoft.com/office/infopath/2007/PartnerControls"/>
    </lcf76f155ced4ddcb4097134ff3c332f>
    <TaxCatchAll xmlns="f4dab77d-03b5-438d-a839-e791f890d2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3DC5782690447B1B8C8F6830D6764" ma:contentTypeVersion="14" ma:contentTypeDescription="Create a new document." ma:contentTypeScope="" ma:versionID="9c404454d84a2d585187859e511e80c8">
  <xsd:schema xmlns:xsd="http://www.w3.org/2001/XMLSchema" xmlns:xs="http://www.w3.org/2001/XMLSchema" xmlns:p="http://schemas.microsoft.com/office/2006/metadata/properties" xmlns:ns2="c77b3911-23f7-4c90-9b76-3742ed4e7489" xmlns:ns3="f4dab77d-03b5-438d-a839-e791f890d29b" targetNamespace="http://schemas.microsoft.com/office/2006/metadata/properties" ma:root="true" ma:fieldsID="e727b2a07cf3d4fb70b668e73ab6f37d" ns2:_="" ns3:_="">
    <xsd:import namespace="c77b3911-23f7-4c90-9b76-3742ed4e7489"/>
    <xsd:import namespace="f4dab77d-03b5-438d-a839-e791f890d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b3911-23f7-4c90-9b76-3742ed4e7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71e24bb-a12b-4d87-b6a3-a707381d15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ab77d-03b5-438d-a839-e791f890d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62d1a8c-5e47-446c-bc32-114585ab4872}" ma:internalName="TaxCatchAll" ma:showField="CatchAllData" ma:web="f4dab77d-03b5-438d-a839-e791f890d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09FC8-66A2-481C-9863-654259354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B74F5-EA00-41DA-9F94-4B1E3FE4C069}">
  <ds:schemaRefs>
    <ds:schemaRef ds:uri="http://schemas.microsoft.com/office/2006/metadata/properties"/>
    <ds:schemaRef ds:uri="http://schemas.microsoft.com/office/infopath/2007/PartnerControls"/>
    <ds:schemaRef ds:uri="c77b3911-23f7-4c90-9b76-3742ed4e7489"/>
    <ds:schemaRef ds:uri="f4dab77d-03b5-438d-a839-e791f890d29b"/>
  </ds:schemaRefs>
</ds:datastoreItem>
</file>

<file path=customXml/itemProps3.xml><?xml version="1.0" encoding="utf-8"?>
<ds:datastoreItem xmlns:ds="http://schemas.openxmlformats.org/officeDocument/2006/customXml" ds:itemID="{3A8A9C58-905D-4B86-B349-F764289E9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b3911-23f7-4c90-9b76-3742ed4e7489"/>
    <ds:schemaRef ds:uri="f4dab77d-03b5-438d-a839-e791f890d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Mays, Glen</dc:creator>
  <cp:lastModifiedBy>Lott, Carrington</cp:lastModifiedBy>
  <cp:revision>7</cp:revision>
  <dcterms:created xsi:type="dcterms:W3CDTF">2023-11-29T17:50:00Z</dcterms:created>
  <dcterms:modified xsi:type="dcterms:W3CDTF">2023-11-30T16:31:00Z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  <property fmtid="{D5CDD505-2E9C-101B-9397-08002B2CF9AE}" pid="3" name="Producer">
    <vt:lpwstr>PDFium</vt:lpwstr>
  </property>
  <property fmtid="{D5CDD505-2E9C-101B-9397-08002B2CF9AE}" pid="4" name="ContentTypeId">
    <vt:lpwstr>0x0101000323DC5782690447B1B8C8F6830D6764</vt:lpwstr>
  </property>
</Properties>
</file>